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A2" w:rsidRPr="00610575" w:rsidRDefault="00466EA2" w:rsidP="00466EA2">
      <w:pPr>
        <w:spacing w:before="100" w:beforeAutospacing="1" w:after="100" w:afterAutospacing="1" w:line="360" w:lineRule="atLeast"/>
        <w:outlineLvl w:val="1"/>
        <w:rPr>
          <w:rFonts w:ascii="Times New Roman" w:eastAsia="Times New Roman" w:hAnsi="Times New Roman" w:cs="Times New Roman"/>
          <w:sz w:val="30"/>
          <w:szCs w:val="30"/>
          <w:lang w:eastAsia="ru-RU"/>
        </w:rPr>
      </w:pPr>
      <w:r w:rsidRPr="00610575">
        <w:rPr>
          <w:rFonts w:ascii="Times New Roman" w:eastAsia="Times New Roman" w:hAnsi="Times New Roman" w:cs="Times New Roman"/>
          <w:sz w:val="30"/>
          <w:szCs w:val="30"/>
          <w:lang w:eastAsia="ru-RU"/>
        </w:rPr>
        <w:fldChar w:fldCharType="begin"/>
      </w:r>
      <w:r w:rsidRPr="00610575">
        <w:rPr>
          <w:rFonts w:ascii="Times New Roman" w:eastAsia="Times New Roman" w:hAnsi="Times New Roman" w:cs="Times New Roman"/>
          <w:sz w:val="30"/>
          <w:szCs w:val="30"/>
          <w:lang w:eastAsia="ru-RU"/>
        </w:rPr>
        <w:instrText xml:space="preserve"> HYPERLINK "https://parashut-klg.tumblr.com/rusada" </w:instrText>
      </w:r>
      <w:r w:rsidRPr="00610575">
        <w:rPr>
          <w:rFonts w:ascii="Times New Roman" w:eastAsia="Times New Roman" w:hAnsi="Times New Roman" w:cs="Times New Roman"/>
          <w:sz w:val="30"/>
          <w:szCs w:val="30"/>
          <w:lang w:eastAsia="ru-RU"/>
        </w:rPr>
        <w:fldChar w:fldCharType="separate"/>
      </w:r>
      <w:r w:rsidRPr="00610575">
        <w:rPr>
          <w:rFonts w:ascii="Times New Roman" w:eastAsia="Times New Roman" w:hAnsi="Times New Roman" w:cs="Times New Roman"/>
          <w:sz w:val="30"/>
          <w:szCs w:val="30"/>
          <w:u w:val="single"/>
          <w:lang w:eastAsia="ru-RU"/>
        </w:rPr>
        <w:t xml:space="preserve">План мероприятий в МБУ </w:t>
      </w:r>
      <w:r w:rsidR="00610575">
        <w:rPr>
          <w:rFonts w:ascii="Times New Roman" w:eastAsia="Times New Roman" w:hAnsi="Times New Roman" w:cs="Times New Roman"/>
          <w:sz w:val="30"/>
          <w:szCs w:val="30"/>
          <w:u w:val="single"/>
          <w:lang w:eastAsia="ru-RU"/>
        </w:rPr>
        <w:t xml:space="preserve">ДО </w:t>
      </w:r>
      <w:r w:rsidRPr="00610575">
        <w:rPr>
          <w:rFonts w:ascii="Times New Roman" w:eastAsia="Times New Roman" w:hAnsi="Times New Roman" w:cs="Times New Roman"/>
          <w:sz w:val="30"/>
          <w:szCs w:val="30"/>
          <w:u w:val="single"/>
          <w:lang w:eastAsia="ru-RU"/>
        </w:rPr>
        <w:t>СШ «Старт» г. Калуги, направленных на предотвращение допинга в спорте и борьбу с ним</w:t>
      </w:r>
      <w:r w:rsidRPr="00610575">
        <w:rPr>
          <w:rFonts w:ascii="Times New Roman" w:eastAsia="Times New Roman" w:hAnsi="Times New Roman" w:cs="Times New Roman"/>
          <w:sz w:val="30"/>
          <w:szCs w:val="30"/>
          <w:lang w:eastAsia="ru-RU"/>
        </w:rPr>
        <w:fldChar w:fldCharType="end"/>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Меры, направленные на предотвращение применения допинга в спорте и борьбе с ним, включают следующие мероприятия: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 проведение ежегодных семинаров/лекций/уроков/викторин для спортсменов и персонала спортсменов, а также родительских собраний; - ежегодное обучение ответственных за антидопинговое обучение в организациях, осуществляющих спортивную подготовку; - ежегодная оценка уровня знаний.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Допинг определяется как совершение одного или нескольких нарушений антидопинговых правил. К нарушениям антидопинговых правил относятся: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1. Наличие запрещенной субстанции, или ее метаболитов, или маркеров в пробе, взятой у спортсмена.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2. Использование или попытка использования спортсменом запрещенной субстанции или запрещенного метода.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3. Уклонение, отказ или неявка спортсмена на процедуру сдачи проб.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4. Нарушение спортсменом порядка предоставления информации о местонахождении.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 xml:space="preserve">5. Фальсификация или попытка фальсификации любой составляющей </w:t>
      </w:r>
      <w:proofErr w:type="spellStart"/>
      <w:r w:rsidRPr="00610575">
        <w:rPr>
          <w:rFonts w:ascii="Times New Roman" w:eastAsia="Times New Roman" w:hAnsi="Times New Roman" w:cs="Times New Roman"/>
          <w:sz w:val="24"/>
          <w:szCs w:val="20"/>
          <w:lang w:eastAsia="ru-RU"/>
        </w:rPr>
        <w:t>допингконтроля</w:t>
      </w:r>
      <w:proofErr w:type="spellEnd"/>
      <w:r w:rsidRPr="00610575">
        <w:rPr>
          <w:rFonts w:ascii="Times New Roman" w:eastAsia="Times New Roman" w:hAnsi="Times New Roman" w:cs="Times New Roman"/>
          <w:sz w:val="24"/>
          <w:szCs w:val="20"/>
          <w:lang w:eastAsia="ru-RU"/>
        </w:rPr>
        <w:t xml:space="preserve"> со стороны спортсмена или иного лица.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lastRenderedPageBreak/>
        <w:t>6. Обладание запрещенной субстанцией или запрещенным методом со стороны спортсмена или персонала спортсмена.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7. Распространение или попытка распространения любой запрещенной субстанции или запрещенного метода спортсменом или иным лицом.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610575">
        <w:rPr>
          <w:rFonts w:ascii="Times New Roman" w:eastAsia="Times New Roman" w:hAnsi="Times New Roman" w:cs="Times New Roman"/>
          <w:sz w:val="24"/>
          <w:szCs w:val="20"/>
          <w:lang w:eastAsia="ru-RU"/>
        </w:rPr>
        <w:t>внесоревновательном</w:t>
      </w:r>
      <w:proofErr w:type="spellEnd"/>
      <w:r w:rsidRPr="00610575">
        <w:rPr>
          <w:rFonts w:ascii="Times New Roman" w:eastAsia="Times New Roman" w:hAnsi="Times New Roman" w:cs="Times New Roman"/>
          <w:sz w:val="24"/>
          <w:szCs w:val="20"/>
          <w:lang w:eastAsia="ru-RU"/>
        </w:rPr>
        <w:t xml:space="preserve"> периоде запрещенной субстанции или запрещенного метода, запрещенного во </w:t>
      </w:r>
      <w:proofErr w:type="spellStart"/>
      <w:r w:rsidRPr="00610575">
        <w:rPr>
          <w:rFonts w:ascii="Times New Roman" w:eastAsia="Times New Roman" w:hAnsi="Times New Roman" w:cs="Times New Roman"/>
          <w:sz w:val="24"/>
          <w:szCs w:val="20"/>
          <w:lang w:eastAsia="ru-RU"/>
        </w:rPr>
        <w:t>внесоревновательный</w:t>
      </w:r>
      <w:proofErr w:type="spellEnd"/>
      <w:r w:rsidRPr="00610575">
        <w:rPr>
          <w:rFonts w:ascii="Times New Roman" w:eastAsia="Times New Roman" w:hAnsi="Times New Roman" w:cs="Times New Roman"/>
          <w:sz w:val="24"/>
          <w:szCs w:val="20"/>
          <w:lang w:eastAsia="ru-RU"/>
        </w:rPr>
        <w:t xml:space="preserve"> период.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9. Соучастие или попытка соучастия со стороны спортсмена или иного лица.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10. Запрещенное сотрудничество со стороны спортсмена или иного лица.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11. Действия спортсмена или иного лица, направленные на воспрепятствование или преследование за предоставление информации уполномоченным органам. </w:t>
      </w:r>
    </w:p>
    <w:p w:rsidR="00466EA2" w:rsidRPr="00610575"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w:t>
      </w:r>
    </w:p>
    <w:p w:rsidR="00466EA2" w:rsidRDefault="00466EA2" w:rsidP="00466EA2">
      <w:pPr>
        <w:spacing w:before="100" w:beforeAutospacing="1" w:after="100" w:afterAutospacing="1" w:line="240" w:lineRule="auto"/>
        <w:rPr>
          <w:rFonts w:ascii="Times New Roman" w:eastAsia="Times New Roman" w:hAnsi="Times New Roman" w:cs="Times New Roman"/>
          <w:sz w:val="24"/>
          <w:szCs w:val="20"/>
          <w:lang w:eastAsia="ru-RU"/>
        </w:rPr>
      </w:pPr>
      <w:r w:rsidRPr="00610575">
        <w:rPr>
          <w:rFonts w:ascii="Times New Roman" w:eastAsia="Times New Roman" w:hAnsi="Times New Roman" w:cs="Times New Roman"/>
          <w:sz w:val="24"/>
          <w:szCs w:val="20"/>
          <w:lang w:eastAsia="ru-RU"/>
        </w:rPr>
        <w:t xml:space="preserve">Информация о видах нарушений антидопинговых правил, сервисах по проверке препаратов, рисках использования биологически-активных добавок, процедуре </w:t>
      </w:r>
      <w:proofErr w:type="gramStart"/>
      <w:r w:rsidRPr="00610575">
        <w:rPr>
          <w:rFonts w:ascii="Times New Roman" w:eastAsia="Times New Roman" w:hAnsi="Times New Roman" w:cs="Times New Roman"/>
          <w:sz w:val="24"/>
          <w:szCs w:val="20"/>
          <w:lang w:eastAsia="ru-RU"/>
        </w:rPr>
        <w:t>допинг-контроля</w:t>
      </w:r>
      <w:proofErr w:type="gramEnd"/>
      <w:r w:rsidRPr="00610575">
        <w:rPr>
          <w:rFonts w:ascii="Times New Roman" w:eastAsia="Times New Roman" w:hAnsi="Times New Roman" w:cs="Times New Roman"/>
          <w:sz w:val="24"/>
          <w:szCs w:val="20"/>
          <w:lang w:eastAsia="ru-RU"/>
        </w:rPr>
        <w:t xml:space="preserve">,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w:t>
      </w:r>
    </w:p>
    <w:p w:rsidR="00610575" w:rsidRDefault="00610575" w:rsidP="00466EA2">
      <w:pPr>
        <w:spacing w:before="100" w:beforeAutospacing="1" w:after="100" w:afterAutospacing="1" w:line="240" w:lineRule="auto"/>
        <w:rPr>
          <w:rFonts w:ascii="Times New Roman" w:eastAsia="Times New Roman" w:hAnsi="Times New Roman" w:cs="Times New Roman"/>
          <w:sz w:val="24"/>
          <w:szCs w:val="20"/>
          <w:lang w:eastAsia="ru-RU"/>
        </w:rPr>
      </w:pPr>
    </w:p>
    <w:p w:rsidR="00610575" w:rsidRPr="00610575" w:rsidRDefault="00610575" w:rsidP="00466EA2">
      <w:pPr>
        <w:spacing w:before="100" w:beforeAutospacing="1" w:after="100" w:afterAutospacing="1" w:line="240" w:lineRule="auto"/>
        <w:rPr>
          <w:rFonts w:ascii="Times New Roman" w:eastAsia="Times New Roman" w:hAnsi="Times New Roman" w:cs="Times New Roman"/>
          <w:sz w:val="24"/>
          <w:szCs w:val="20"/>
          <w:lang w:eastAsia="ru-RU"/>
        </w:rPr>
      </w:pPr>
    </w:p>
    <w:tbl>
      <w:tblPr>
        <w:tblW w:w="9346" w:type="dxa"/>
        <w:tblInd w:w="46" w:type="dxa"/>
        <w:tblCellMar>
          <w:left w:w="0" w:type="dxa"/>
          <w:right w:w="0" w:type="dxa"/>
        </w:tblCellMar>
        <w:tblLook w:val="04A0" w:firstRow="1" w:lastRow="0" w:firstColumn="1" w:lastColumn="0" w:noHBand="0" w:noVBand="1"/>
      </w:tblPr>
      <w:tblGrid>
        <w:gridCol w:w="1480"/>
        <w:gridCol w:w="1911"/>
        <w:gridCol w:w="1854"/>
        <w:gridCol w:w="1922"/>
        <w:gridCol w:w="1420"/>
        <w:gridCol w:w="2443"/>
      </w:tblGrid>
      <w:tr w:rsidR="00610575" w:rsidRPr="00610575" w:rsidTr="00466EA2">
        <w:trPr>
          <w:trHeight w:val="1390"/>
        </w:trPr>
        <w:tc>
          <w:tcPr>
            <w:tcW w:w="1638" w:type="dxa"/>
            <w:tcBorders>
              <w:top w:val="single" w:sz="8" w:space="0" w:color="000000"/>
              <w:left w:val="single" w:sz="8" w:space="0" w:color="000000"/>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7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lastRenderedPageBreak/>
              <w:t>Спортсмены</w:t>
            </w:r>
          </w:p>
        </w:tc>
        <w:tc>
          <w:tcPr>
            <w:tcW w:w="1451" w:type="dxa"/>
            <w:tcBorders>
              <w:top w:val="single" w:sz="8" w:space="0" w:color="000000"/>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90" w:right="7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Вид программ ы</w:t>
            </w:r>
          </w:p>
        </w:tc>
        <w:tc>
          <w:tcPr>
            <w:tcW w:w="1332" w:type="dxa"/>
            <w:tcBorders>
              <w:top w:val="single" w:sz="8" w:space="0" w:color="000000"/>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Тема</w:t>
            </w:r>
          </w:p>
        </w:tc>
        <w:tc>
          <w:tcPr>
            <w:tcW w:w="1568" w:type="dxa"/>
            <w:tcBorders>
              <w:top w:val="single" w:sz="8" w:space="0" w:color="000000"/>
              <w:left w:val="nil"/>
              <w:bottom w:val="single" w:sz="8" w:space="0" w:color="000000"/>
              <w:right w:val="single" w:sz="8" w:space="0" w:color="000000"/>
            </w:tcBorders>
            <w:tcMar>
              <w:top w:w="53" w:type="dxa"/>
              <w:left w:w="0" w:type="dxa"/>
              <w:bottom w:w="0" w:type="dxa"/>
              <w:right w:w="8" w:type="dxa"/>
            </w:tcMar>
            <w:hideMark/>
          </w:tcPr>
          <w:p w:rsidR="00466EA2" w:rsidRPr="00610575" w:rsidRDefault="00610575" w:rsidP="00610575">
            <w:pPr>
              <w:spacing w:before="100" w:beforeAutospacing="1" w:after="0" w:line="193"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Ответствен</w:t>
            </w:r>
            <w:r w:rsidR="00466EA2" w:rsidRPr="00610575">
              <w:rPr>
                <w:rFonts w:ascii="Times New Roman" w:eastAsia="Times New Roman" w:hAnsi="Times New Roman" w:cs="Times New Roman"/>
                <w:b/>
                <w:bCs/>
                <w:sz w:val="24"/>
                <w:szCs w:val="24"/>
                <w:lang w:eastAsia="ru-RU"/>
              </w:rPr>
              <w:t>ный за</w:t>
            </w:r>
          </w:p>
          <w:p w:rsidR="00466EA2" w:rsidRPr="00610575" w:rsidRDefault="00466EA2" w:rsidP="00610575">
            <w:pPr>
              <w:spacing w:after="0" w:line="240" w:lineRule="auto"/>
              <w:ind w:left="16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проведение</w:t>
            </w:r>
          </w:p>
          <w:p w:rsidR="00466EA2" w:rsidRPr="00610575" w:rsidRDefault="00466EA2" w:rsidP="00610575">
            <w:pPr>
              <w:spacing w:after="11" w:line="240" w:lineRule="auto"/>
              <w:ind w:left="12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мероприятия</w:t>
            </w:r>
          </w:p>
        </w:tc>
        <w:tc>
          <w:tcPr>
            <w:tcW w:w="1205" w:type="dxa"/>
            <w:tcBorders>
              <w:top w:val="single" w:sz="8" w:space="0" w:color="000000"/>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 xml:space="preserve">Сроки </w:t>
            </w:r>
            <w:r w:rsidR="00610575" w:rsidRPr="00610575">
              <w:rPr>
                <w:rFonts w:ascii="Times New Roman" w:eastAsia="Times New Roman" w:hAnsi="Times New Roman" w:cs="Times New Roman"/>
                <w:b/>
                <w:bCs/>
                <w:sz w:val="24"/>
                <w:szCs w:val="24"/>
                <w:lang w:eastAsia="ru-RU"/>
              </w:rPr>
              <w:t>проведе</w:t>
            </w:r>
            <w:r w:rsidRPr="00610575">
              <w:rPr>
                <w:rFonts w:ascii="Times New Roman" w:eastAsia="Times New Roman" w:hAnsi="Times New Roman" w:cs="Times New Roman"/>
                <w:b/>
                <w:bCs/>
                <w:sz w:val="24"/>
                <w:szCs w:val="24"/>
                <w:lang w:eastAsia="ru-RU"/>
              </w:rPr>
              <w:t>ния</w:t>
            </w:r>
          </w:p>
        </w:tc>
        <w:tc>
          <w:tcPr>
            <w:tcW w:w="2152" w:type="dxa"/>
            <w:tcBorders>
              <w:top w:val="single" w:sz="8" w:space="0" w:color="000000"/>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9" w:hanging="1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Рекомендации по проведению мероприятия</w:t>
            </w:r>
          </w:p>
        </w:tc>
      </w:tr>
      <w:tr w:rsidR="00610575" w:rsidRPr="00610575" w:rsidTr="00466EA2">
        <w:trPr>
          <w:trHeight w:val="2411"/>
        </w:trPr>
        <w:tc>
          <w:tcPr>
            <w:tcW w:w="1638" w:type="dxa"/>
            <w:vMerge w:val="restart"/>
            <w:tcBorders>
              <w:top w:val="nil"/>
              <w:left w:val="single" w:sz="8" w:space="0" w:color="000000"/>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08" w:right="4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Этап начальной подготовки</w:t>
            </w:r>
          </w:p>
        </w:tc>
        <w:tc>
          <w:tcPr>
            <w:tcW w:w="1451" w:type="dxa"/>
            <w:tcBorders>
              <w:top w:val="nil"/>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1.Веселые старты</w:t>
            </w:r>
          </w:p>
        </w:tc>
        <w:tc>
          <w:tcPr>
            <w:tcW w:w="1332"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3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«Честная игра»</w:t>
            </w:r>
          </w:p>
        </w:tc>
        <w:tc>
          <w:tcPr>
            <w:tcW w:w="1568"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Тренер</w:t>
            </w:r>
          </w:p>
        </w:tc>
        <w:tc>
          <w:tcPr>
            <w:tcW w:w="1205"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436" w:hanging="24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nil"/>
              <w:left w:val="nil"/>
              <w:bottom w:val="single" w:sz="8" w:space="0" w:color="E2EFD9"/>
              <w:right w:val="single" w:sz="8" w:space="0" w:color="000000"/>
            </w:tcBorders>
            <w:tcMar>
              <w:top w:w="53" w:type="dxa"/>
              <w:left w:w="0" w:type="dxa"/>
              <w:bottom w:w="0" w:type="dxa"/>
              <w:right w:w="8" w:type="dxa"/>
            </w:tcMar>
            <w:hideMark/>
          </w:tcPr>
          <w:p w:rsidR="00466EA2" w:rsidRPr="00610575" w:rsidRDefault="00466EA2" w:rsidP="00610575">
            <w:pPr>
              <w:spacing w:before="100" w:beforeAutospacing="1" w:after="0" w:line="213"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Пример программы мероприятия (приложение </w:t>
            </w:r>
            <w:r w:rsidRPr="00610575">
              <w:rPr>
                <w:rFonts w:ascii="Times New Roman" w:eastAsia="Times New Roman" w:hAnsi="Times New Roman" w:cs="Times New Roman"/>
                <w:b/>
                <w:bCs/>
                <w:sz w:val="24"/>
                <w:szCs w:val="24"/>
                <w:lang w:eastAsia="ru-RU"/>
              </w:rPr>
              <w:t>№1</w:t>
            </w:r>
            <w:r w:rsidRPr="00610575">
              <w:rPr>
                <w:rFonts w:ascii="Times New Roman" w:eastAsia="Times New Roman" w:hAnsi="Times New Roman" w:cs="Times New Roman"/>
                <w:sz w:val="24"/>
                <w:szCs w:val="24"/>
                <w:lang w:eastAsia="ru-RU"/>
              </w:rPr>
              <w:t>)</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Обязательное составление отчета о проведении</w:t>
            </w:r>
          </w:p>
          <w:p w:rsidR="00466EA2" w:rsidRPr="00610575" w:rsidRDefault="00466EA2" w:rsidP="00610575">
            <w:pPr>
              <w:spacing w:after="0" w:line="240" w:lineRule="auto"/>
              <w:ind w:left="1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мероприятия:</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сценарий/программа, фото/видео</w:t>
            </w:r>
          </w:p>
        </w:tc>
        <w:bookmarkStart w:id="0" w:name="_GoBack"/>
        <w:bookmarkEnd w:id="0"/>
      </w:tr>
      <w:tr w:rsidR="00610575" w:rsidRPr="00610575" w:rsidTr="00466EA2">
        <w:trPr>
          <w:trHeight w:val="1172"/>
        </w:trPr>
        <w:tc>
          <w:tcPr>
            <w:tcW w:w="0" w:type="auto"/>
            <w:vMerge/>
            <w:tcBorders>
              <w:top w:val="nil"/>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after="0" w:line="240" w:lineRule="auto"/>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2.</w:t>
            </w:r>
          </w:p>
          <w:p w:rsidR="00466EA2" w:rsidRPr="00610575" w:rsidRDefault="00466EA2" w:rsidP="00610575">
            <w:pPr>
              <w:spacing w:after="0" w:line="240" w:lineRule="auto"/>
              <w:ind w:left="107" w:right="7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Теоретическо е занятие</w:t>
            </w:r>
          </w:p>
        </w:tc>
        <w:tc>
          <w:tcPr>
            <w:tcW w:w="1332"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«Ценности спорта.</w:t>
            </w:r>
          </w:p>
          <w:p w:rsidR="00466EA2" w:rsidRPr="00610575" w:rsidRDefault="00466EA2" w:rsidP="00610575">
            <w:pPr>
              <w:spacing w:after="0" w:line="240" w:lineRule="auto"/>
              <w:ind w:left="89" w:right="2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Честная игра»</w:t>
            </w:r>
          </w:p>
        </w:tc>
        <w:tc>
          <w:tcPr>
            <w:tcW w:w="1568"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hideMark/>
          </w:tcPr>
          <w:p w:rsidR="00466EA2" w:rsidRPr="00610575" w:rsidRDefault="00466EA2" w:rsidP="00610575">
            <w:pPr>
              <w:spacing w:after="0" w:line="240" w:lineRule="auto"/>
              <w:ind w:left="12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Ответственный за</w:t>
            </w:r>
          </w:p>
          <w:p w:rsidR="00466EA2" w:rsidRPr="00610575" w:rsidRDefault="00466EA2" w:rsidP="00610575">
            <w:pPr>
              <w:spacing w:after="0" w:line="240" w:lineRule="auto"/>
              <w:ind w:left="14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w:t>
            </w:r>
            <w:r w:rsidR="00610575" w:rsidRPr="00610575">
              <w:rPr>
                <w:rFonts w:ascii="Times New Roman" w:eastAsia="Times New Roman" w:hAnsi="Times New Roman" w:cs="Times New Roman"/>
                <w:b/>
                <w:bCs/>
                <w:sz w:val="24"/>
                <w:szCs w:val="24"/>
                <w:lang w:eastAsia="ru-RU"/>
              </w:rPr>
              <w:t>ое обеспечение</w:t>
            </w:r>
            <w:r w:rsidR="00610575" w:rsidRPr="00610575">
              <w:rPr>
                <w:rFonts w:ascii="Times New Roman" w:eastAsia="Times New Roman" w:hAnsi="Times New Roman" w:cs="Times New Roman"/>
                <w:sz w:val="24"/>
                <w:szCs w:val="24"/>
                <w:lang w:eastAsia="ru-RU"/>
              </w:rPr>
              <w:t xml:space="preserve"> </w:t>
            </w:r>
            <w:r w:rsidRPr="00610575">
              <w:rPr>
                <w:rFonts w:ascii="Times New Roman" w:eastAsia="Times New Roman" w:hAnsi="Times New Roman" w:cs="Times New Roman"/>
                <w:b/>
                <w:bCs/>
                <w:sz w:val="24"/>
                <w:szCs w:val="24"/>
                <w:lang w:eastAsia="ru-RU"/>
              </w:rPr>
              <w:t>в регионе</w:t>
            </w:r>
          </w:p>
        </w:tc>
        <w:tc>
          <w:tcPr>
            <w:tcW w:w="1205"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after="0" w:line="240" w:lineRule="auto"/>
              <w:ind w:left="15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 раз в год</w:t>
            </w:r>
          </w:p>
        </w:tc>
        <w:tc>
          <w:tcPr>
            <w:tcW w:w="2152"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hideMark/>
          </w:tcPr>
          <w:p w:rsidR="00466EA2" w:rsidRPr="00610575" w:rsidRDefault="00466EA2" w:rsidP="00610575">
            <w:pPr>
              <w:spacing w:before="100" w:beforeAutospacing="1" w:after="0" w:line="199" w:lineRule="atLeast"/>
              <w:ind w:firstLine="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Согласовать с ответственным за антидопинговое</w:t>
            </w:r>
          </w:p>
          <w:p w:rsidR="00466EA2" w:rsidRPr="00610575" w:rsidRDefault="00466EA2" w:rsidP="00610575">
            <w:pPr>
              <w:spacing w:after="0" w:line="240" w:lineRule="auto"/>
              <w:ind w:left="135" w:right="7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обеспечение в регионе</w:t>
            </w:r>
          </w:p>
        </w:tc>
      </w:tr>
      <w:tr w:rsidR="00610575" w:rsidRPr="00610575" w:rsidTr="00466EA2">
        <w:trPr>
          <w:trHeight w:val="4244"/>
        </w:trPr>
        <w:tc>
          <w:tcPr>
            <w:tcW w:w="0" w:type="auto"/>
            <w:vMerge/>
            <w:tcBorders>
              <w:top w:val="nil"/>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193" w:lineRule="atLeast"/>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xml:space="preserve">3. </w:t>
            </w:r>
            <w:proofErr w:type="gramStart"/>
            <w:r w:rsidRPr="00610575">
              <w:rPr>
                <w:rFonts w:ascii="Times New Roman" w:eastAsia="Times New Roman" w:hAnsi="Times New Roman" w:cs="Times New Roman"/>
                <w:sz w:val="24"/>
                <w:szCs w:val="24"/>
                <w:lang w:eastAsia="ru-RU"/>
              </w:rPr>
              <w:t>Проверка лекарственных препар</w:t>
            </w:r>
            <w:r w:rsidR="00610575" w:rsidRPr="00610575">
              <w:rPr>
                <w:rFonts w:ascii="Times New Roman" w:eastAsia="Times New Roman" w:hAnsi="Times New Roman" w:cs="Times New Roman"/>
                <w:sz w:val="24"/>
                <w:szCs w:val="24"/>
                <w:lang w:eastAsia="ru-RU"/>
              </w:rPr>
              <w:t>атов (знакомство с международны</w:t>
            </w:r>
            <w:r w:rsidRPr="00610575">
              <w:rPr>
                <w:rFonts w:ascii="Times New Roman" w:eastAsia="Times New Roman" w:hAnsi="Times New Roman" w:cs="Times New Roman"/>
                <w:sz w:val="24"/>
                <w:szCs w:val="24"/>
                <w:lang w:eastAsia="ru-RU"/>
              </w:rPr>
              <w:t>м стандартом</w:t>
            </w:r>
            <w:proofErr w:type="gramEnd"/>
          </w:p>
          <w:p w:rsidR="00466EA2" w:rsidRPr="00610575" w:rsidRDefault="00466EA2" w:rsidP="00610575">
            <w:pPr>
              <w:spacing w:after="0" w:line="240" w:lineRule="auto"/>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«Запрещенный список»)</w:t>
            </w:r>
          </w:p>
        </w:tc>
        <w:tc>
          <w:tcPr>
            <w:tcW w:w="1332" w:type="dxa"/>
            <w:tcBorders>
              <w:top w:val="nil"/>
              <w:left w:val="nil"/>
              <w:bottom w:val="single" w:sz="8" w:space="0" w:color="E2EFD9"/>
              <w:right w:val="single" w:sz="8" w:space="0" w:color="000000"/>
            </w:tcBorders>
            <w:tcMar>
              <w:top w:w="53" w:type="dxa"/>
              <w:left w:w="0" w:type="dxa"/>
              <w:bottom w:w="0" w:type="dxa"/>
              <w:right w:w="8" w:type="dxa"/>
            </w:tcMa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Тренер</w:t>
            </w:r>
          </w:p>
        </w:tc>
        <w:tc>
          <w:tcPr>
            <w:tcW w:w="1205"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70" w:right="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 раз в месяц</w:t>
            </w:r>
          </w:p>
        </w:tc>
        <w:tc>
          <w:tcPr>
            <w:tcW w:w="2152" w:type="dxa"/>
            <w:tcBorders>
              <w:top w:val="nil"/>
              <w:left w:val="nil"/>
              <w:bottom w:val="single" w:sz="8" w:space="0" w:color="E2EFD9"/>
              <w:right w:val="single" w:sz="8" w:space="0" w:color="000000"/>
            </w:tcBorders>
            <w:tcMar>
              <w:top w:w="53" w:type="dxa"/>
              <w:left w:w="0" w:type="dxa"/>
              <w:bottom w:w="0" w:type="dxa"/>
              <w:right w:w="8" w:type="dxa"/>
            </w:tcMar>
            <w:hideMark/>
          </w:tcPr>
          <w:p w:rsidR="00466EA2" w:rsidRPr="00610575" w:rsidRDefault="00466EA2" w:rsidP="00610575">
            <w:pPr>
              <w:spacing w:before="100" w:beforeAutospacing="1" w:after="1" w:line="193"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Научить юных спортсменов проверять лекарственные</w:t>
            </w:r>
          </w:p>
          <w:p w:rsidR="00466EA2" w:rsidRPr="00610575" w:rsidRDefault="00466EA2" w:rsidP="00610575">
            <w:pPr>
              <w:spacing w:after="0" w:line="240" w:lineRule="auto"/>
              <w:ind w:left="11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препараты через</w:t>
            </w:r>
          </w:p>
          <w:p w:rsidR="00466EA2" w:rsidRPr="00610575" w:rsidRDefault="00466EA2" w:rsidP="00610575">
            <w:pPr>
              <w:spacing w:after="0" w:line="240" w:lineRule="auto"/>
              <w:ind w:left="353" w:hanging="11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сервисы по проверке препаратов в виде</w:t>
            </w:r>
          </w:p>
          <w:p w:rsidR="00466EA2" w:rsidRPr="00610575" w:rsidRDefault="00466EA2" w:rsidP="00610575">
            <w:pPr>
              <w:spacing w:after="0" w:line="240" w:lineRule="auto"/>
              <w:ind w:left="11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домашнего задания</w:t>
            </w:r>
          </w:p>
          <w:p w:rsidR="00466EA2" w:rsidRPr="00610575" w:rsidRDefault="00466EA2" w:rsidP="00610575">
            <w:pPr>
              <w:spacing w:after="0" w:line="203" w:lineRule="atLeast"/>
              <w:ind w:left="76" w:hanging="1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(тренер называет спортсмену 2-3 лекарственных препарата для</w:t>
            </w:r>
          </w:p>
          <w:p w:rsidR="00466EA2" w:rsidRPr="00610575" w:rsidRDefault="00466EA2" w:rsidP="00610575">
            <w:pPr>
              <w:spacing w:after="8" w:line="197" w:lineRule="atLeast"/>
              <w:ind w:left="216" w:firstLine="18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самостоятельной проверки дома). Сервис по проверке препаратов на сайте РАА «РУСАДА»:</w:t>
            </w:r>
          </w:p>
          <w:p w:rsidR="00466EA2" w:rsidRPr="00610575" w:rsidRDefault="003E0843" w:rsidP="00610575">
            <w:pPr>
              <w:spacing w:after="36" w:line="240" w:lineRule="auto"/>
              <w:ind w:left="9"/>
              <w:jc w:val="center"/>
              <w:rPr>
                <w:rFonts w:ascii="Times New Roman" w:eastAsia="Times New Roman" w:hAnsi="Times New Roman" w:cs="Times New Roman"/>
                <w:sz w:val="24"/>
                <w:szCs w:val="24"/>
                <w:lang w:eastAsia="ru-RU"/>
              </w:rPr>
            </w:pPr>
            <w:hyperlink r:id="rId5" w:history="1">
              <w:r w:rsidR="00466EA2" w:rsidRPr="00610575">
                <w:rPr>
                  <w:rFonts w:ascii="Times New Roman" w:eastAsia="Times New Roman" w:hAnsi="Times New Roman" w:cs="Times New Roman"/>
                  <w:sz w:val="24"/>
                  <w:szCs w:val="24"/>
                  <w:u w:val="single"/>
                  <w:lang w:eastAsia="ru-RU"/>
                </w:rPr>
                <w:t>http://list.rusada.ru/</w:t>
              </w:r>
            </w:hyperlink>
          </w:p>
          <w:p w:rsidR="00466EA2" w:rsidRPr="00610575" w:rsidRDefault="00466EA2" w:rsidP="00610575">
            <w:pPr>
              <w:spacing w:after="0" w:line="240" w:lineRule="auto"/>
              <w:ind w:left="25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(приложение </w:t>
            </w:r>
            <w:r w:rsidRPr="00610575">
              <w:rPr>
                <w:rFonts w:ascii="Times New Roman" w:eastAsia="Times New Roman" w:hAnsi="Times New Roman" w:cs="Times New Roman"/>
                <w:b/>
                <w:bCs/>
                <w:sz w:val="24"/>
                <w:szCs w:val="24"/>
                <w:lang w:eastAsia="ru-RU"/>
              </w:rPr>
              <w:t>№2</w:t>
            </w:r>
            <w:r w:rsidRPr="00610575">
              <w:rPr>
                <w:rFonts w:ascii="Times New Roman" w:eastAsia="Times New Roman" w:hAnsi="Times New Roman" w:cs="Times New Roman"/>
                <w:sz w:val="24"/>
                <w:szCs w:val="24"/>
                <w:lang w:eastAsia="ru-RU"/>
              </w:rPr>
              <w:t>).</w:t>
            </w:r>
          </w:p>
        </w:tc>
      </w:tr>
      <w:tr w:rsidR="00610575" w:rsidRPr="00610575" w:rsidTr="00466EA2">
        <w:trPr>
          <w:trHeight w:val="1853"/>
        </w:trPr>
        <w:tc>
          <w:tcPr>
            <w:tcW w:w="0" w:type="auto"/>
            <w:vMerge/>
            <w:tcBorders>
              <w:top w:val="nil"/>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610575" w:rsidP="00610575">
            <w:pPr>
              <w:spacing w:after="0" w:line="240" w:lineRule="auto"/>
              <w:ind w:left="-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4.Антидопингов</w:t>
            </w:r>
            <w:r w:rsidR="00466EA2" w:rsidRPr="00610575">
              <w:rPr>
                <w:rFonts w:ascii="Times New Roman" w:eastAsia="Times New Roman" w:hAnsi="Times New Roman" w:cs="Times New Roman"/>
                <w:sz w:val="24"/>
                <w:szCs w:val="24"/>
                <w:lang w:eastAsia="ru-RU"/>
              </w:rPr>
              <w:t>ая викторина</w:t>
            </w:r>
          </w:p>
        </w:tc>
        <w:tc>
          <w:tcPr>
            <w:tcW w:w="1332"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after="0" w:line="240" w:lineRule="auto"/>
              <w:ind w:left="7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«Играй честно»</w:t>
            </w:r>
          </w:p>
        </w:tc>
        <w:tc>
          <w:tcPr>
            <w:tcW w:w="1568"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hideMark/>
          </w:tcPr>
          <w:p w:rsidR="00466EA2" w:rsidRPr="00610575" w:rsidRDefault="00466EA2" w:rsidP="00610575">
            <w:pPr>
              <w:spacing w:after="0" w:line="240" w:lineRule="auto"/>
              <w:ind w:left="122"/>
              <w:jc w:val="center"/>
              <w:rPr>
                <w:rFonts w:ascii="Times New Roman" w:eastAsia="Times New Roman" w:hAnsi="Times New Roman" w:cs="Times New Roman"/>
                <w:sz w:val="24"/>
                <w:szCs w:val="24"/>
                <w:lang w:eastAsia="ru-RU"/>
              </w:rPr>
            </w:pPr>
            <w:proofErr w:type="gramStart"/>
            <w:r w:rsidRPr="00610575">
              <w:rPr>
                <w:rFonts w:ascii="Times New Roman" w:eastAsia="Times New Roman" w:hAnsi="Times New Roman" w:cs="Times New Roman"/>
                <w:b/>
                <w:bCs/>
                <w:sz w:val="24"/>
                <w:szCs w:val="24"/>
                <w:lang w:eastAsia="ru-RU"/>
              </w:rPr>
              <w:t>Ответственный</w:t>
            </w:r>
            <w:proofErr w:type="gramEnd"/>
            <w:r w:rsidRPr="00610575">
              <w:rPr>
                <w:rFonts w:ascii="Times New Roman" w:eastAsia="Times New Roman" w:hAnsi="Times New Roman" w:cs="Times New Roman"/>
                <w:b/>
                <w:bCs/>
                <w:sz w:val="24"/>
                <w:szCs w:val="24"/>
                <w:lang w:eastAsia="ru-RU"/>
              </w:rPr>
              <w:t xml:space="preserve"> за</w:t>
            </w:r>
            <w:r w:rsidR="00610575" w:rsidRPr="00610575">
              <w:rPr>
                <w:rFonts w:ascii="Times New Roman" w:eastAsia="Times New Roman" w:hAnsi="Times New Roman" w:cs="Times New Roman"/>
                <w:sz w:val="24"/>
                <w:szCs w:val="24"/>
                <w:lang w:eastAsia="ru-RU"/>
              </w:rPr>
              <w:t xml:space="preserve"> </w:t>
            </w:r>
            <w:r w:rsidRPr="00610575">
              <w:rPr>
                <w:rFonts w:ascii="Times New Roman" w:eastAsia="Times New Roman" w:hAnsi="Times New Roman" w:cs="Times New Roman"/>
                <w:b/>
                <w:bCs/>
                <w:sz w:val="24"/>
                <w:szCs w:val="24"/>
                <w:lang w:eastAsia="ru-RU"/>
              </w:rPr>
              <w:t>антидопинговое обеспечение в регионе</w:t>
            </w:r>
          </w:p>
          <w:p w:rsidR="00466EA2" w:rsidRPr="00610575" w:rsidRDefault="00466EA2" w:rsidP="00610575">
            <w:pPr>
              <w:spacing w:after="0" w:line="240" w:lineRule="auto"/>
              <w:ind w:left="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РУСАДА</w:t>
            </w:r>
          </w:p>
        </w:tc>
        <w:tc>
          <w:tcPr>
            <w:tcW w:w="1205"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610575" w:rsidP="00610575">
            <w:pPr>
              <w:spacing w:after="0" w:line="240" w:lineRule="auto"/>
              <w:ind w:left="91" w:right="8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По назначени</w:t>
            </w:r>
            <w:r w:rsidR="00466EA2" w:rsidRPr="00610575">
              <w:rPr>
                <w:rFonts w:ascii="Times New Roman" w:eastAsia="Times New Roman" w:hAnsi="Times New Roman" w:cs="Times New Roman"/>
                <w:sz w:val="24"/>
                <w:szCs w:val="24"/>
                <w:lang w:eastAsia="ru-RU"/>
              </w:rPr>
              <w:t>ю</w:t>
            </w:r>
          </w:p>
        </w:tc>
        <w:tc>
          <w:tcPr>
            <w:tcW w:w="2152"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after="0" w:line="240" w:lineRule="auto"/>
              <w:ind w:left="101" w:right="4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Проведение викторины на</w:t>
            </w:r>
          </w:p>
          <w:p w:rsidR="00466EA2" w:rsidRPr="00610575" w:rsidRDefault="00466EA2" w:rsidP="00610575">
            <w:pPr>
              <w:spacing w:after="0" w:line="240" w:lineRule="auto"/>
              <w:ind w:left="108" w:firstLine="5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xml:space="preserve">крупных спортивных </w:t>
            </w:r>
            <w:proofErr w:type="gramStart"/>
            <w:r w:rsidRPr="00610575">
              <w:rPr>
                <w:rFonts w:ascii="Times New Roman" w:eastAsia="Times New Roman" w:hAnsi="Times New Roman" w:cs="Times New Roman"/>
                <w:sz w:val="24"/>
                <w:szCs w:val="24"/>
                <w:lang w:eastAsia="ru-RU"/>
              </w:rPr>
              <w:t>мероприятиях</w:t>
            </w:r>
            <w:proofErr w:type="gramEnd"/>
            <w:r w:rsidRPr="00610575">
              <w:rPr>
                <w:rFonts w:ascii="Times New Roman" w:eastAsia="Times New Roman" w:hAnsi="Times New Roman" w:cs="Times New Roman"/>
                <w:sz w:val="24"/>
                <w:szCs w:val="24"/>
                <w:lang w:eastAsia="ru-RU"/>
              </w:rPr>
              <w:t xml:space="preserve"> в            регионе.</w:t>
            </w:r>
          </w:p>
        </w:tc>
      </w:tr>
      <w:tr w:rsidR="00610575" w:rsidRPr="00610575" w:rsidTr="00466EA2">
        <w:trPr>
          <w:trHeight w:val="2571"/>
        </w:trPr>
        <w:tc>
          <w:tcPr>
            <w:tcW w:w="1638" w:type="dxa"/>
            <w:vMerge w:val="restart"/>
            <w:tcBorders>
              <w:top w:val="nil"/>
              <w:left w:val="single" w:sz="8" w:space="0" w:color="000000"/>
              <w:bottom w:val="single" w:sz="8" w:space="0" w:color="000000"/>
              <w:right w:val="single" w:sz="8" w:space="0" w:color="000000"/>
            </w:tcBorders>
            <w:tcMar>
              <w:top w:w="53" w:type="dxa"/>
              <w:left w:w="0" w:type="dxa"/>
              <w:bottom w:w="0" w:type="dxa"/>
              <w:right w:w="8" w:type="dxa"/>
            </w:tcMa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73" w:line="240" w:lineRule="auto"/>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5. Онлайн обучение на сайте</w:t>
            </w:r>
          </w:p>
          <w:p w:rsidR="00466EA2" w:rsidRPr="00610575" w:rsidRDefault="00610575" w:rsidP="00610575">
            <w:pPr>
              <w:spacing w:after="0" w:line="240" w:lineRule="auto"/>
              <w:ind w:left="107"/>
              <w:jc w:val="center"/>
              <w:rPr>
                <w:rFonts w:ascii="Times New Roman" w:eastAsia="Times New Roman" w:hAnsi="Times New Roman" w:cs="Times New Roman"/>
                <w:sz w:val="24"/>
                <w:szCs w:val="24"/>
                <w:lang w:eastAsia="ru-RU"/>
              </w:rPr>
            </w:pPr>
            <w:bookmarkStart w:id="1" w:name="_ftnref1"/>
            <w:proofErr w:type="gramStart"/>
            <w:r w:rsidRPr="00610575">
              <w:rPr>
                <w:rFonts w:ascii="Times New Roman" w:eastAsia="Times New Roman" w:hAnsi="Times New Roman" w:cs="Times New Roman"/>
                <w:sz w:val="24"/>
                <w:szCs w:val="24"/>
                <w:lang w:eastAsia="ru-RU"/>
              </w:rPr>
              <w:t>РУСАДА</w:t>
            </w:r>
            <w:r w:rsidR="00466EA2" w:rsidRPr="00610575">
              <w:rPr>
                <w:rFonts w:ascii="Times New Roman" w:eastAsia="Times New Roman" w:hAnsi="Times New Roman" w:cs="Times New Roman"/>
                <w:sz w:val="24"/>
                <w:szCs w:val="24"/>
                <w:u w:val="single"/>
                <w:vertAlign w:val="superscript"/>
                <w:lang w:eastAsia="ru-RU"/>
              </w:rPr>
              <w:t>]</w:t>
            </w:r>
            <w:bookmarkEnd w:id="1"/>
            <w:proofErr w:type="gramEnd"/>
          </w:p>
        </w:tc>
        <w:tc>
          <w:tcPr>
            <w:tcW w:w="1332" w:type="dxa"/>
            <w:tcBorders>
              <w:top w:val="nil"/>
              <w:left w:val="nil"/>
              <w:bottom w:val="single" w:sz="8" w:space="0" w:color="000000"/>
              <w:right w:val="single" w:sz="8" w:space="0" w:color="000000"/>
            </w:tcBorders>
            <w:tcMar>
              <w:top w:w="53" w:type="dxa"/>
              <w:left w:w="0" w:type="dxa"/>
              <w:bottom w:w="0" w:type="dxa"/>
              <w:right w:w="8" w:type="dxa"/>
            </w:tcMa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Спортсмен</w:t>
            </w:r>
          </w:p>
        </w:tc>
        <w:tc>
          <w:tcPr>
            <w:tcW w:w="1205" w:type="dxa"/>
            <w:tcBorders>
              <w:top w:val="nil"/>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5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 раз в год</w:t>
            </w:r>
          </w:p>
        </w:tc>
        <w:tc>
          <w:tcPr>
            <w:tcW w:w="2152" w:type="dxa"/>
            <w:tcBorders>
              <w:top w:val="nil"/>
              <w:left w:val="nil"/>
              <w:bottom w:val="single" w:sz="8" w:space="0" w:color="000000"/>
              <w:right w:val="single" w:sz="8" w:space="0" w:color="000000"/>
            </w:tcBorders>
            <w:tcMar>
              <w:top w:w="53" w:type="dxa"/>
              <w:left w:w="0" w:type="dxa"/>
              <w:bottom w:w="0" w:type="dxa"/>
              <w:right w:w="8" w:type="dxa"/>
            </w:tcMar>
            <w:hideMark/>
          </w:tcPr>
          <w:p w:rsidR="00466EA2" w:rsidRPr="00610575" w:rsidRDefault="00466EA2" w:rsidP="00610575">
            <w:pPr>
              <w:spacing w:before="100" w:beforeAutospacing="1" w:after="0" w:line="224"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Прохождение онлайн</w:t>
            </w:r>
            <w:r w:rsidR="00610575" w:rsidRPr="00610575">
              <w:rPr>
                <w:rFonts w:ascii="Times New Roman" w:eastAsia="Times New Roman" w:hAnsi="Times New Roman" w:cs="Times New Roman"/>
                <w:sz w:val="24"/>
                <w:szCs w:val="24"/>
                <w:lang w:eastAsia="ru-RU"/>
              </w:rPr>
              <w:t>-</w:t>
            </w:r>
            <w:r w:rsidRPr="00610575">
              <w:rPr>
                <w:rFonts w:ascii="Times New Roman" w:eastAsia="Times New Roman" w:hAnsi="Times New Roman" w:cs="Times New Roman"/>
                <w:sz w:val="24"/>
                <w:szCs w:val="24"/>
                <w:lang w:eastAsia="ru-RU"/>
              </w:rPr>
              <w:t>курса – это</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неотъемлемая часть системы</w:t>
            </w:r>
          </w:p>
          <w:p w:rsidR="00466EA2" w:rsidRPr="00610575" w:rsidRDefault="00466EA2" w:rsidP="00610575">
            <w:pPr>
              <w:spacing w:before="100" w:beforeAutospacing="1" w:after="0" w:line="211"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антидопингового образования.</w:t>
            </w:r>
          </w:p>
          <w:p w:rsidR="00466EA2" w:rsidRPr="00610575" w:rsidRDefault="00466EA2" w:rsidP="00610575">
            <w:pPr>
              <w:spacing w:after="1" w:line="193" w:lineRule="atLeast"/>
              <w:ind w:left="120" w:right="6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Ссылка на образовательный курс:</w:t>
            </w:r>
          </w:p>
          <w:p w:rsidR="00466EA2" w:rsidRPr="00610575" w:rsidRDefault="003E0843" w:rsidP="00610575">
            <w:pPr>
              <w:spacing w:after="14" w:line="240" w:lineRule="auto"/>
              <w:ind w:left="110"/>
              <w:jc w:val="center"/>
              <w:rPr>
                <w:rFonts w:ascii="Times New Roman" w:eastAsia="Times New Roman" w:hAnsi="Times New Roman" w:cs="Times New Roman"/>
                <w:sz w:val="24"/>
                <w:szCs w:val="24"/>
                <w:lang w:eastAsia="ru-RU"/>
              </w:rPr>
            </w:pPr>
            <w:hyperlink r:id="rId6" w:history="1">
              <w:r w:rsidR="00466EA2" w:rsidRPr="00610575">
                <w:rPr>
                  <w:rFonts w:ascii="Times New Roman" w:eastAsia="Times New Roman" w:hAnsi="Times New Roman" w:cs="Times New Roman"/>
                  <w:sz w:val="24"/>
                  <w:szCs w:val="24"/>
                  <w:u w:val="single"/>
                  <w:lang w:eastAsia="ru-RU"/>
                </w:rPr>
                <w:t>https://newrusada.triago</w:t>
              </w:r>
            </w:hyperlink>
          </w:p>
          <w:p w:rsidR="00466EA2" w:rsidRPr="00610575" w:rsidRDefault="003E0843" w:rsidP="00610575">
            <w:pPr>
              <w:spacing w:after="0" w:line="240" w:lineRule="auto"/>
              <w:ind w:left="9"/>
              <w:jc w:val="center"/>
              <w:rPr>
                <w:rFonts w:ascii="Times New Roman" w:eastAsia="Times New Roman" w:hAnsi="Times New Roman" w:cs="Times New Roman"/>
                <w:sz w:val="24"/>
                <w:szCs w:val="24"/>
                <w:lang w:eastAsia="ru-RU"/>
              </w:rPr>
            </w:pPr>
            <w:hyperlink r:id="rId7" w:history="1">
              <w:r w:rsidR="00466EA2" w:rsidRPr="00610575">
                <w:rPr>
                  <w:rFonts w:ascii="Times New Roman" w:eastAsia="Times New Roman" w:hAnsi="Times New Roman" w:cs="Times New Roman"/>
                  <w:sz w:val="24"/>
                  <w:szCs w:val="24"/>
                  <w:u w:val="single"/>
                  <w:lang w:eastAsia="ru-RU"/>
                </w:rPr>
                <w:t>nal.net</w:t>
              </w:r>
            </w:hyperlink>
          </w:p>
        </w:tc>
      </w:tr>
      <w:tr w:rsidR="00610575" w:rsidRPr="00610575" w:rsidTr="00466EA2">
        <w:trPr>
          <w:trHeight w:val="6444"/>
        </w:trPr>
        <w:tc>
          <w:tcPr>
            <w:tcW w:w="0" w:type="auto"/>
            <w:vMerge/>
            <w:tcBorders>
              <w:top w:val="nil"/>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6.</w:t>
            </w:r>
          </w:p>
          <w:p w:rsidR="00466EA2" w:rsidRPr="00610575" w:rsidRDefault="00466EA2" w:rsidP="00610575">
            <w:pPr>
              <w:spacing w:after="0" w:line="240" w:lineRule="auto"/>
              <w:ind w:left="10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Родительское собрание</w:t>
            </w:r>
          </w:p>
        </w:tc>
        <w:tc>
          <w:tcPr>
            <w:tcW w:w="1332"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29" w:firstLine="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«Роль родителей в процессе</w:t>
            </w:r>
          </w:p>
          <w:p w:rsidR="00466EA2" w:rsidRPr="00610575" w:rsidRDefault="00466EA2" w:rsidP="00610575">
            <w:pPr>
              <w:spacing w:after="0" w:line="240" w:lineRule="auto"/>
              <w:ind w:left="13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формирования</w:t>
            </w:r>
          </w:p>
          <w:p w:rsidR="00466EA2" w:rsidRPr="00610575" w:rsidRDefault="00466EA2" w:rsidP="00610575">
            <w:pPr>
              <w:spacing w:after="0" w:line="240" w:lineRule="auto"/>
              <w:ind w:left="2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 ой культуры»</w:t>
            </w:r>
          </w:p>
        </w:tc>
        <w:tc>
          <w:tcPr>
            <w:tcW w:w="1568" w:type="dxa"/>
            <w:tcBorders>
              <w:top w:val="nil"/>
              <w:left w:val="nil"/>
              <w:bottom w:val="single" w:sz="8" w:space="0" w:color="E2EFD9"/>
              <w:right w:val="single" w:sz="8" w:space="0" w:color="000000"/>
            </w:tcBorders>
            <w:tcMar>
              <w:top w:w="53" w:type="dxa"/>
              <w:left w:w="0" w:type="dxa"/>
              <w:bottom w:w="0" w:type="dxa"/>
              <w:right w:w="8" w:type="dxa"/>
            </w:tcMar>
            <w:vAlign w:val="bottom"/>
            <w:hideMark/>
          </w:tcPr>
          <w:p w:rsidR="00466EA2" w:rsidRPr="00610575" w:rsidRDefault="00466EA2" w:rsidP="00610575">
            <w:pPr>
              <w:spacing w:before="100" w:beforeAutospacing="1" w:after="425"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Тренер</w:t>
            </w:r>
          </w:p>
        </w:tc>
        <w:tc>
          <w:tcPr>
            <w:tcW w:w="1205" w:type="dxa"/>
            <w:tcBorders>
              <w:top w:val="nil"/>
              <w:left w:val="nil"/>
              <w:bottom w:val="single" w:sz="8" w:space="0" w:color="E2EFD9"/>
              <w:right w:val="single" w:sz="8" w:space="0" w:color="000000"/>
            </w:tcBorders>
            <w:tcMar>
              <w:top w:w="53" w:type="dxa"/>
              <w:left w:w="0" w:type="dxa"/>
              <w:bottom w:w="0" w:type="dxa"/>
              <w:right w:w="8" w:type="dxa"/>
            </w:tcMar>
            <w:vAlign w:val="center"/>
            <w:hideMark/>
          </w:tcPr>
          <w:p w:rsidR="00466EA2" w:rsidRPr="00610575" w:rsidRDefault="00466EA2" w:rsidP="00610575">
            <w:pPr>
              <w:spacing w:after="0" w:line="240" w:lineRule="auto"/>
              <w:ind w:left="5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nil"/>
              <w:left w:val="nil"/>
              <w:bottom w:val="single" w:sz="8" w:space="0" w:color="E2EFD9"/>
              <w:right w:val="single" w:sz="8" w:space="0" w:color="000000"/>
            </w:tcBorders>
            <w:tcMar>
              <w:top w:w="53" w:type="dxa"/>
              <w:left w:w="0" w:type="dxa"/>
              <w:bottom w:w="0" w:type="dxa"/>
              <w:right w:w="8" w:type="dxa"/>
            </w:tcMar>
            <w:hideMark/>
          </w:tcPr>
          <w:p w:rsidR="00466EA2" w:rsidRPr="00610575" w:rsidRDefault="00466EA2" w:rsidP="00610575">
            <w:pPr>
              <w:spacing w:after="0" w:line="240" w:lineRule="auto"/>
              <w:ind w:left="1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Включить в повестку дня родительского</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собрания вопрос по антидопингу.</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Использовать памятки для родителей.</w:t>
            </w:r>
          </w:p>
          <w:p w:rsidR="00466EA2" w:rsidRPr="00610575" w:rsidRDefault="00466EA2" w:rsidP="00610575">
            <w:pPr>
              <w:spacing w:after="0" w:line="211" w:lineRule="atLeast"/>
              <w:ind w:left="490" w:hanging="24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Научить родителей пользоваться</w:t>
            </w:r>
          </w:p>
          <w:p w:rsidR="00466EA2" w:rsidRPr="00610575" w:rsidRDefault="00466EA2" w:rsidP="00610575">
            <w:pPr>
              <w:spacing w:after="35" w:line="240" w:lineRule="auto"/>
              <w:ind w:left="1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сервисом по проверке препаратов на сайте РАА «РУСАДА»:</w:t>
            </w:r>
          </w:p>
          <w:p w:rsidR="00466EA2" w:rsidRPr="00610575" w:rsidRDefault="003E0843" w:rsidP="00610575">
            <w:pPr>
              <w:spacing w:after="36" w:line="240" w:lineRule="auto"/>
              <w:ind w:left="3"/>
              <w:jc w:val="center"/>
              <w:rPr>
                <w:rFonts w:ascii="Times New Roman" w:eastAsia="Times New Roman" w:hAnsi="Times New Roman" w:cs="Times New Roman"/>
                <w:sz w:val="24"/>
                <w:szCs w:val="24"/>
                <w:lang w:eastAsia="ru-RU"/>
              </w:rPr>
            </w:pPr>
            <w:hyperlink r:id="rId8" w:history="1">
              <w:r w:rsidR="00466EA2" w:rsidRPr="00610575">
                <w:rPr>
                  <w:rFonts w:ascii="Times New Roman" w:eastAsia="Times New Roman" w:hAnsi="Times New Roman" w:cs="Times New Roman"/>
                  <w:sz w:val="24"/>
                  <w:szCs w:val="24"/>
                  <w:u w:val="single"/>
                  <w:lang w:eastAsia="ru-RU"/>
                </w:rPr>
                <w:t>http://list.rusada.ru/</w:t>
              </w:r>
            </w:hyperlink>
          </w:p>
          <w:p w:rsidR="00466EA2" w:rsidRPr="00610575" w:rsidRDefault="00466EA2" w:rsidP="00610575">
            <w:pPr>
              <w:spacing w:after="0" w:line="240" w:lineRule="auto"/>
              <w:ind w:left="25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(приложение </w:t>
            </w:r>
            <w:r w:rsidRPr="00610575">
              <w:rPr>
                <w:rFonts w:ascii="Times New Roman" w:eastAsia="Times New Roman" w:hAnsi="Times New Roman" w:cs="Times New Roman"/>
                <w:b/>
                <w:bCs/>
                <w:sz w:val="24"/>
                <w:szCs w:val="24"/>
                <w:lang w:eastAsia="ru-RU"/>
              </w:rPr>
              <w:t>№2</w:t>
            </w:r>
            <w:r w:rsidRPr="00610575">
              <w:rPr>
                <w:rFonts w:ascii="Times New Roman" w:eastAsia="Times New Roman" w:hAnsi="Times New Roman" w:cs="Times New Roman"/>
                <w:sz w:val="24"/>
                <w:szCs w:val="24"/>
                <w:lang w:eastAsia="ru-RU"/>
              </w:rPr>
              <w:t>).</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Собрания можно проводить в онлайн</w:t>
            </w:r>
          </w:p>
          <w:p w:rsidR="00466EA2" w:rsidRPr="00610575" w:rsidRDefault="00466EA2" w:rsidP="00610575">
            <w:pPr>
              <w:spacing w:before="100" w:beforeAutospacing="1" w:after="97"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формате с показом презентации</w:t>
            </w:r>
          </w:p>
          <w:p w:rsidR="00466EA2" w:rsidRPr="00610575" w:rsidRDefault="00466EA2" w:rsidP="00610575">
            <w:pPr>
              <w:spacing w:after="1" w:line="240" w:lineRule="auto"/>
              <w:ind w:left="23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(приложения </w:t>
            </w:r>
            <w:r w:rsidRPr="00610575">
              <w:rPr>
                <w:rFonts w:ascii="Times New Roman" w:eastAsia="Times New Roman" w:hAnsi="Times New Roman" w:cs="Times New Roman"/>
                <w:b/>
                <w:bCs/>
                <w:sz w:val="24"/>
                <w:szCs w:val="24"/>
                <w:lang w:eastAsia="ru-RU"/>
              </w:rPr>
              <w:t>№3 </w:t>
            </w:r>
            <w:r w:rsidRPr="00610575">
              <w:rPr>
                <w:rFonts w:ascii="Times New Roman" w:eastAsia="Times New Roman" w:hAnsi="Times New Roman" w:cs="Times New Roman"/>
                <w:sz w:val="24"/>
                <w:szCs w:val="24"/>
                <w:lang w:eastAsia="ru-RU"/>
              </w:rPr>
              <w:t>и</w:t>
            </w:r>
          </w:p>
          <w:p w:rsidR="00466EA2" w:rsidRPr="00610575" w:rsidRDefault="00466EA2" w:rsidP="00610575">
            <w:pPr>
              <w:spacing w:after="0" w:line="199" w:lineRule="atLeast"/>
              <w:ind w:left="2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№4</w:t>
            </w:r>
            <w:r w:rsidRPr="00610575">
              <w:rPr>
                <w:rFonts w:ascii="Times New Roman" w:eastAsia="Times New Roman" w:hAnsi="Times New Roman" w:cs="Times New Roman"/>
                <w:sz w:val="24"/>
                <w:szCs w:val="24"/>
                <w:lang w:eastAsia="ru-RU"/>
              </w:rPr>
              <w:t>). Обязательное предоставление краткого</w:t>
            </w:r>
          </w:p>
          <w:p w:rsidR="00466EA2" w:rsidRPr="00610575" w:rsidRDefault="00466EA2" w:rsidP="00610575">
            <w:pPr>
              <w:spacing w:after="0" w:line="240" w:lineRule="auto"/>
              <w:ind w:left="15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описательного отчета</w:t>
            </w:r>
          </w:p>
          <w:p w:rsidR="00466EA2" w:rsidRPr="00610575" w:rsidRDefault="00466EA2" w:rsidP="00610575">
            <w:pPr>
              <w:spacing w:after="72" w:line="240" w:lineRule="auto"/>
              <w:ind w:left="69" w:right="1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(независимо от формата проведения родительского</w:t>
            </w:r>
          </w:p>
          <w:p w:rsidR="00466EA2" w:rsidRPr="00610575" w:rsidRDefault="00466EA2" w:rsidP="00610575">
            <w:pPr>
              <w:spacing w:after="0" w:line="240" w:lineRule="auto"/>
              <w:ind w:left="15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собрания) и 2-3 фото.</w:t>
            </w:r>
          </w:p>
        </w:tc>
      </w:tr>
      <w:tr w:rsidR="00610575" w:rsidRPr="00610575" w:rsidTr="00466EA2">
        <w:trPr>
          <w:trHeight w:val="2828"/>
        </w:trPr>
        <w:tc>
          <w:tcPr>
            <w:tcW w:w="0" w:type="auto"/>
            <w:vMerge/>
            <w:tcBorders>
              <w:top w:val="nil"/>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after="0" w:line="240" w:lineRule="auto"/>
              <w:ind w:left="107" w:right="4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7. Семинар для тренеров</w:t>
            </w:r>
          </w:p>
        </w:tc>
        <w:tc>
          <w:tcPr>
            <w:tcW w:w="1332"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«Виды нарушений</w:t>
            </w:r>
          </w:p>
          <w:p w:rsidR="00466EA2" w:rsidRPr="00610575" w:rsidRDefault="00466EA2" w:rsidP="00610575">
            <w:pPr>
              <w:spacing w:after="53" w:line="240" w:lineRule="auto"/>
              <w:ind w:left="12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антидопинговых правил»,</w:t>
            </w:r>
          </w:p>
          <w:p w:rsidR="00466EA2" w:rsidRPr="00610575" w:rsidRDefault="00466EA2" w:rsidP="00610575">
            <w:pPr>
              <w:spacing w:after="0" w:line="240" w:lineRule="auto"/>
              <w:ind w:left="130" w:hanging="1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«Роль тренера и родителей в процессе</w:t>
            </w:r>
          </w:p>
          <w:p w:rsidR="00466EA2" w:rsidRPr="00610575" w:rsidRDefault="00466EA2" w:rsidP="00610575">
            <w:pPr>
              <w:spacing w:after="0" w:line="240" w:lineRule="auto"/>
              <w:ind w:left="13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формирования</w:t>
            </w:r>
          </w:p>
          <w:p w:rsidR="00466EA2" w:rsidRPr="00610575" w:rsidRDefault="00466EA2" w:rsidP="00610575">
            <w:pPr>
              <w:spacing w:after="0" w:line="240" w:lineRule="auto"/>
              <w:ind w:left="2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 ой культуры»</w:t>
            </w:r>
          </w:p>
        </w:tc>
        <w:tc>
          <w:tcPr>
            <w:tcW w:w="1568"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bottom"/>
            <w:hideMark/>
          </w:tcPr>
          <w:p w:rsidR="00466EA2" w:rsidRPr="00610575" w:rsidRDefault="00466EA2" w:rsidP="00610575">
            <w:pPr>
              <w:spacing w:after="0" w:line="240" w:lineRule="auto"/>
              <w:ind w:left="12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Ответственны</w:t>
            </w:r>
          </w:p>
          <w:p w:rsidR="00466EA2" w:rsidRPr="00610575" w:rsidRDefault="00466EA2" w:rsidP="00610575">
            <w:pPr>
              <w:spacing w:after="0" w:line="240" w:lineRule="auto"/>
              <w:ind w:left="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й за</w:t>
            </w:r>
          </w:p>
          <w:p w:rsidR="00466EA2" w:rsidRPr="00610575" w:rsidRDefault="00466EA2" w:rsidP="00610575">
            <w:pPr>
              <w:spacing w:after="17" w:line="240" w:lineRule="auto"/>
              <w:ind w:left="14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w:t>
            </w:r>
            <w:r w:rsidR="00610575" w:rsidRPr="00610575">
              <w:rPr>
                <w:rFonts w:ascii="Times New Roman" w:eastAsia="Times New Roman" w:hAnsi="Times New Roman" w:cs="Times New Roman"/>
                <w:b/>
                <w:bCs/>
                <w:sz w:val="24"/>
                <w:szCs w:val="24"/>
                <w:lang w:eastAsia="ru-RU"/>
              </w:rPr>
              <w:t>о</w:t>
            </w:r>
            <w:r w:rsidRPr="00610575">
              <w:rPr>
                <w:rFonts w:ascii="Times New Roman" w:eastAsia="Times New Roman" w:hAnsi="Times New Roman" w:cs="Times New Roman"/>
                <w:b/>
                <w:bCs/>
                <w:sz w:val="24"/>
                <w:szCs w:val="24"/>
                <w:lang w:eastAsia="ru-RU"/>
              </w:rPr>
              <w:t>е обеспечение</w:t>
            </w:r>
          </w:p>
          <w:p w:rsidR="00466EA2" w:rsidRPr="00610575" w:rsidRDefault="00466EA2" w:rsidP="00610575">
            <w:pPr>
              <w:spacing w:after="0" w:line="240" w:lineRule="auto"/>
              <w:ind w:left="-2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в регионе</w:t>
            </w:r>
          </w:p>
          <w:p w:rsidR="00466EA2" w:rsidRPr="00610575" w:rsidRDefault="00466EA2" w:rsidP="00610575">
            <w:pPr>
              <w:spacing w:after="281" w:line="240" w:lineRule="auto"/>
              <w:ind w:left="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РУСАДА</w:t>
            </w:r>
          </w:p>
        </w:tc>
        <w:tc>
          <w:tcPr>
            <w:tcW w:w="1205"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after="0" w:line="240" w:lineRule="auto"/>
              <w:ind w:left="5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nil"/>
              <w:left w:val="nil"/>
              <w:bottom w:val="single" w:sz="8" w:space="0" w:color="000000"/>
              <w:right w:val="single" w:sz="8" w:space="0" w:color="000000"/>
            </w:tcBorders>
            <w:shd w:val="clear" w:color="auto" w:fill="E2EFD9"/>
            <w:tcMar>
              <w:top w:w="53" w:type="dxa"/>
              <w:left w:w="0" w:type="dxa"/>
              <w:bottom w:w="0" w:type="dxa"/>
              <w:right w:w="8" w:type="dxa"/>
            </w:tcMar>
            <w:vAlign w:val="center"/>
            <w:hideMark/>
          </w:tcPr>
          <w:p w:rsidR="00466EA2" w:rsidRPr="00610575" w:rsidRDefault="00466EA2" w:rsidP="00610575">
            <w:pPr>
              <w:spacing w:before="100" w:beforeAutospacing="1" w:after="0" w:line="240" w:lineRule="auto"/>
              <w:ind w:firstLine="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Согласовать с ответственным за антидопинговое</w:t>
            </w:r>
          </w:p>
          <w:p w:rsidR="00466EA2" w:rsidRPr="00610575" w:rsidRDefault="00466EA2" w:rsidP="00610575">
            <w:pPr>
              <w:spacing w:after="0" w:line="207" w:lineRule="atLeast"/>
              <w:ind w:left="712" w:hanging="24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обеспечение в регионе</w:t>
            </w:r>
          </w:p>
        </w:tc>
      </w:tr>
    </w:tbl>
    <w:p w:rsidR="00466EA2" w:rsidRPr="00610575" w:rsidRDefault="00466EA2" w:rsidP="00610575">
      <w:pPr>
        <w:spacing w:after="0" w:line="240" w:lineRule="auto"/>
        <w:ind w:left="4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noProof/>
          <w:sz w:val="24"/>
          <w:szCs w:val="24"/>
          <w:lang w:eastAsia="ru-RU"/>
        </w:rPr>
        <mc:AlternateContent>
          <mc:Choice Requires="wps">
            <w:drawing>
              <wp:inline distT="0" distB="0" distL="0" distR="0" wp14:anchorId="51383CB0" wp14:editId="757D0C98">
                <wp:extent cx="1828800" cy="9525"/>
                <wp:effectExtent l="0" t="0" r="0" b="0"/>
                <wp:docPr id="3" name="AutoShape 1" descr="C:\Users\Germes\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35D5577A" id="AutoShape 1" o:spid="_x0000_s1026" style="width: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g/5wIAAAMGAAAOAAAAZHJzL2Uyb0RvYy54bWysVFtr2zAUfh/sPwi9O7ZTJ7FNnZLmUgbd&#10;Vmj7FhiKLcdi1mWSErcb++87Ui5NWgZjmx+Ebv7O953z6VxePfEWbak2TIoCx70IIypKWTGxLvDj&#10;wyJIMTKWiIq0UtACP1ODr8bv3112Kqd92ci2ohoBiDB5pwrcWKvyMDRlQzkxPamogMNaak4sLPU6&#10;rDTpAJ23YT+KhmEndaW0LKkxsDvbHeKxx69rWtrPdW2oRW2BgZv1o/bjyo3h+JLka01Uw8o9DfIX&#10;LDhhAoIeoWbEErTR7A0UZ6WWRta2V0oeyrpmJfUaQE0cvVJz3xBFvRZIjlHHNJn/B1t+2t5pxKoC&#10;X2AkCIcSTTZW+sgoxqiipoR0TfPlo4EqL2+o5tQsJ0o5ictbWZJ2+UC5WnIjG8vbsmUqXkbx0k2+&#10;ME7WNIri3prVLtedMjmEvFd32mXLKAD4apCQ04aINZ0YBRUDHwGXw5bWsmsoqUB07CDCMwy3MICG&#10;Vt1HWQF7Aux9JZ5qzV0MyDF68gV/PhacPllUwmac9tM0Al+UcJYN+gMfgOSHf5U29oZKjtykwBrI&#10;eWyyvTXWcSH54YoLJeSCta23VCvONuDibgciw6/uzHHwDvmRRdk8nadJkPSH8yCJZrNgspgmwXAR&#10;jwazi9l0Oot/urhxkjesqqhwYQ5ujZM/c8P+3ex8dvSrkS2rHJyjZPR6NW012hJ4LQv/7RNyci08&#10;p+GTAFpeSYr7SXTdz4LFMB0FySIZBNkoSoMozq6zYZRkyWxxLumWCfrvklC3r6OX81ttkf/eaiM5&#10;Zxb6Uct4gcEY8LlLJHcGnIvKzy1h7W5+kgpH/yUVUO5Dob1dnUN35l/J6hncqiXYCXwHnRMmjdTf&#10;MeqgCxXYfNsQTTFqPwhwfBYniWtbfpEMRn1Y6NOT1ekJESVAFdhitJtO7a7VbZRm6wYixd6+Qro3&#10;XjNvYfeCdqz2bws6jVey74runZ+u/a2X3j3+BQAA//8DAFBLAwQUAAYACAAAACEAPsep09kAAAAD&#10;AQAADwAAAGRycy9kb3ducmV2LnhtbEyPQUvDQBCF74L/YRnBi9iNBSXEbIoUxCJCMdWep9kxCWZn&#10;0+w2if/e0YteBh7v8eZ7+Wp2nRppCK1nAzeLBBRx5W3LtYG33eN1CipEZIudZzLwRQFWxflZjpn1&#10;E7/SWMZaSQmHDA00MfaZ1qFqyGFY+J5YvA8/OIwih1rbAScpd51eJsmddtiyfGiwp3VD1Wd5cgam&#10;ajvudy9Penu133g+bo7r8v3ZmMuL+eEeVKQ5/oXhB1/QoRCmgz+xDaozIEPi7xVvmaYiDxK6BV3k&#10;+j978Q0AAP//AwBQSwECLQAUAAYACAAAACEAtoM4kv4AAADhAQAAEwAAAAAAAAAAAAAAAAAAAAAA&#10;W0NvbnRlbnRfVHlwZXNdLnhtbFBLAQItABQABgAIAAAAIQA4/SH/1gAAAJQBAAALAAAAAAAAAAAA&#10;AAAAAC8BAABfcmVscy8ucmVsc1BLAQItABQABgAIAAAAIQBkDNg/5wIAAAMGAAAOAAAAAAAAAAAA&#10;AAAAAC4CAABkcnMvZTJvRG9jLnhtbFBLAQItABQABgAIAAAAIQA+x6nT2QAAAAMBAAAPAAAAAAAA&#10;AAAAAAAAAEEFAABkcnMvZG93bnJldi54bWxQSwUGAAAAAAQABADzAAAARwYAAAAA&#10;" filled="f" stroked="f">
                <o:lock v:ext="edit" aspectratio="t"/>
                <w10:anchorlock/>
              </v:rect>
            </w:pict>
          </mc:Fallback>
        </mc:AlternateContent>
      </w:r>
    </w:p>
    <w:tbl>
      <w:tblPr>
        <w:tblW w:w="9346" w:type="dxa"/>
        <w:tblInd w:w="46" w:type="dxa"/>
        <w:tblCellMar>
          <w:left w:w="0" w:type="dxa"/>
          <w:right w:w="0" w:type="dxa"/>
        </w:tblCellMar>
        <w:tblLook w:val="04A0" w:firstRow="1" w:lastRow="0" w:firstColumn="1" w:lastColumn="0" w:noHBand="0" w:noVBand="1"/>
      </w:tblPr>
      <w:tblGrid>
        <w:gridCol w:w="1936"/>
        <w:gridCol w:w="2047"/>
        <w:gridCol w:w="1875"/>
        <w:gridCol w:w="1951"/>
        <w:gridCol w:w="1429"/>
        <w:gridCol w:w="2472"/>
      </w:tblGrid>
      <w:tr w:rsidR="00610575" w:rsidRPr="00610575" w:rsidTr="00466EA2">
        <w:trPr>
          <w:trHeight w:val="2136"/>
        </w:trPr>
        <w:tc>
          <w:tcPr>
            <w:tcW w:w="1638" w:type="dxa"/>
            <w:vMerge w:val="restart"/>
            <w:tcBorders>
              <w:top w:val="single" w:sz="8" w:space="0" w:color="000000"/>
              <w:left w:val="single" w:sz="8" w:space="0" w:color="000000"/>
              <w:bottom w:val="single" w:sz="8" w:space="0" w:color="000000"/>
              <w:right w:val="single" w:sz="8" w:space="0" w:color="000000"/>
            </w:tcBorders>
            <w:tcMar>
              <w:top w:w="58" w:type="dxa"/>
              <w:left w:w="107" w:type="dxa"/>
              <w:bottom w:w="0" w:type="dxa"/>
              <w:right w:w="48" w:type="dxa"/>
            </w:tcMar>
            <w:vAlign w:val="center"/>
            <w:hideMark/>
          </w:tcPr>
          <w:p w:rsidR="00466EA2" w:rsidRPr="00610575" w:rsidRDefault="00610575" w:rsidP="00610575">
            <w:pPr>
              <w:spacing w:after="0" w:line="240" w:lineRule="auto"/>
              <w:ind w:left="1"/>
              <w:jc w:val="center"/>
              <w:rPr>
                <w:rFonts w:ascii="Times New Roman" w:eastAsia="Times New Roman" w:hAnsi="Times New Roman" w:cs="Times New Roman"/>
                <w:sz w:val="24"/>
                <w:szCs w:val="24"/>
                <w:lang w:eastAsia="ru-RU"/>
              </w:rPr>
            </w:pPr>
            <w:proofErr w:type="gramStart"/>
            <w:r w:rsidRPr="00610575">
              <w:rPr>
                <w:rFonts w:ascii="Times New Roman" w:eastAsia="Times New Roman" w:hAnsi="Times New Roman" w:cs="Times New Roman"/>
                <w:b/>
                <w:bCs/>
                <w:sz w:val="24"/>
                <w:szCs w:val="24"/>
                <w:lang w:eastAsia="ru-RU"/>
              </w:rPr>
              <w:t>Тренировочны</w:t>
            </w:r>
            <w:r w:rsidR="00466EA2" w:rsidRPr="00610575">
              <w:rPr>
                <w:rFonts w:ascii="Times New Roman" w:eastAsia="Times New Roman" w:hAnsi="Times New Roman" w:cs="Times New Roman"/>
                <w:b/>
                <w:bCs/>
                <w:sz w:val="24"/>
                <w:szCs w:val="24"/>
                <w:lang w:eastAsia="ru-RU"/>
              </w:rPr>
              <w:t>й этап (этап спортивной</w:t>
            </w:r>
            <w:proofErr w:type="gramEnd"/>
          </w:p>
          <w:p w:rsidR="00466EA2" w:rsidRPr="00610575" w:rsidRDefault="00466EA2" w:rsidP="00610575">
            <w:pPr>
              <w:spacing w:after="0" w:line="240" w:lineRule="auto"/>
              <w:ind w:left="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специализации</w:t>
            </w:r>
          </w:p>
          <w:p w:rsidR="00466EA2" w:rsidRPr="00610575" w:rsidRDefault="00466EA2" w:rsidP="00610575">
            <w:pPr>
              <w:spacing w:after="0" w:line="240" w:lineRule="auto"/>
              <w:ind w:left="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w:t>
            </w:r>
          </w:p>
        </w:tc>
        <w:tc>
          <w:tcPr>
            <w:tcW w:w="1451" w:type="dxa"/>
            <w:tcBorders>
              <w:top w:val="single" w:sz="8" w:space="0" w:color="000000"/>
              <w:left w:val="nil"/>
              <w:bottom w:val="single" w:sz="8" w:space="0" w:color="000000"/>
              <w:right w:val="single" w:sz="8" w:space="0" w:color="000000"/>
            </w:tcBorders>
            <w:tcMar>
              <w:top w:w="58" w:type="dxa"/>
              <w:left w:w="107" w:type="dxa"/>
              <w:bottom w:w="0" w:type="dxa"/>
              <w:right w:w="48"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1.Веселые старты</w:t>
            </w:r>
          </w:p>
        </w:tc>
        <w:tc>
          <w:tcPr>
            <w:tcW w:w="1332" w:type="dxa"/>
            <w:tcBorders>
              <w:top w:val="single" w:sz="8" w:space="0" w:color="000000"/>
              <w:left w:val="nil"/>
              <w:bottom w:val="single" w:sz="8" w:space="0" w:color="000000"/>
              <w:right w:val="single" w:sz="8" w:space="0" w:color="000000"/>
            </w:tcBorders>
            <w:tcMar>
              <w:top w:w="58" w:type="dxa"/>
              <w:left w:w="107" w:type="dxa"/>
              <w:bottom w:w="0" w:type="dxa"/>
              <w:right w:w="48"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«Честная игра»</w:t>
            </w:r>
          </w:p>
        </w:tc>
        <w:tc>
          <w:tcPr>
            <w:tcW w:w="1568" w:type="dxa"/>
            <w:tcBorders>
              <w:top w:val="single" w:sz="8" w:space="0" w:color="000000"/>
              <w:left w:val="nil"/>
              <w:bottom w:val="single" w:sz="8" w:space="0" w:color="000000"/>
              <w:right w:val="single" w:sz="8" w:space="0" w:color="000000"/>
            </w:tcBorders>
            <w:tcMar>
              <w:top w:w="58" w:type="dxa"/>
              <w:left w:w="107" w:type="dxa"/>
              <w:bottom w:w="0" w:type="dxa"/>
              <w:right w:w="48" w:type="dxa"/>
            </w:tcMar>
            <w:vAlign w:val="center"/>
            <w:hideMark/>
          </w:tcPr>
          <w:p w:rsidR="00466EA2" w:rsidRPr="00610575" w:rsidRDefault="00466EA2" w:rsidP="00610575">
            <w:pPr>
              <w:spacing w:after="0" w:line="240" w:lineRule="auto"/>
              <w:ind w:right="6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Тренер</w:t>
            </w:r>
          </w:p>
        </w:tc>
        <w:tc>
          <w:tcPr>
            <w:tcW w:w="1205" w:type="dxa"/>
            <w:tcBorders>
              <w:top w:val="single" w:sz="8" w:space="0" w:color="000000"/>
              <w:left w:val="nil"/>
              <w:bottom w:val="single" w:sz="8" w:space="0" w:color="000000"/>
              <w:right w:val="single" w:sz="8" w:space="0" w:color="000000"/>
            </w:tcBorders>
            <w:tcMar>
              <w:top w:w="58" w:type="dxa"/>
              <w:left w:w="107" w:type="dxa"/>
              <w:bottom w:w="0" w:type="dxa"/>
              <w:right w:w="48" w:type="dxa"/>
            </w:tcMar>
            <w:vAlign w:val="center"/>
            <w:hideMark/>
          </w:tcPr>
          <w:p w:rsidR="00466EA2" w:rsidRPr="00610575" w:rsidRDefault="00466EA2" w:rsidP="00610575">
            <w:pPr>
              <w:spacing w:after="0" w:line="240" w:lineRule="auto"/>
              <w:ind w:left="330" w:hanging="24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single" w:sz="8" w:space="0" w:color="000000"/>
              <w:left w:val="nil"/>
              <w:bottom w:val="single" w:sz="8" w:space="0" w:color="000000"/>
              <w:right w:val="single" w:sz="8" w:space="0" w:color="000000"/>
            </w:tcBorders>
            <w:tcMar>
              <w:top w:w="58" w:type="dxa"/>
              <w:left w:w="107" w:type="dxa"/>
              <w:bottom w:w="0" w:type="dxa"/>
              <w:right w:w="48" w:type="dxa"/>
            </w:tcMar>
            <w:hideMark/>
          </w:tcPr>
          <w:p w:rsidR="00466EA2" w:rsidRPr="00610575" w:rsidRDefault="00466EA2" w:rsidP="00610575">
            <w:pPr>
              <w:spacing w:before="100" w:beforeAutospacing="1" w:after="102"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Пример программы мероприятия</w:t>
            </w:r>
          </w:p>
          <w:p w:rsidR="00466EA2" w:rsidRPr="00610575" w:rsidRDefault="00466EA2" w:rsidP="00610575">
            <w:pPr>
              <w:spacing w:after="0" w:line="240" w:lineRule="auto"/>
              <w:ind w:right="6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(приложение </w:t>
            </w:r>
            <w:r w:rsidRPr="00610575">
              <w:rPr>
                <w:rFonts w:ascii="Times New Roman" w:eastAsia="Times New Roman" w:hAnsi="Times New Roman" w:cs="Times New Roman"/>
                <w:b/>
                <w:bCs/>
                <w:sz w:val="24"/>
                <w:szCs w:val="24"/>
                <w:lang w:eastAsia="ru-RU"/>
              </w:rPr>
              <w:t>№1</w:t>
            </w:r>
            <w:r w:rsidRPr="00610575">
              <w:rPr>
                <w:rFonts w:ascii="Times New Roman" w:eastAsia="Times New Roman" w:hAnsi="Times New Roman" w:cs="Times New Roman"/>
                <w:sz w:val="24"/>
                <w:szCs w:val="24"/>
                <w:lang w:eastAsia="ru-RU"/>
              </w:rPr>
              <w:t>)</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Обязательное предоставление</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отчета о проведении мероприятия:</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сценарий/программа, фото/видео.</w:t>
            </w:r>
          </w:p>
        </w:tc>
      </w:tr>
      <w:tr w:rsidR="00610575" w:rsidRPr="00610575" w:rsidTr="00466EA2">
        <w:trPr>
          <w:trHeight w:val="25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E2EFD9"/>
              <w:right w:val="single" w:sz="8" w:space="0" w:color="000000"/>
            </w:tcBorders>
            <w:tcMar>
              <w:top w:w="58" w:type="dxa"/>
              <w:left w:w="107" w:type="dxa"/>
              <w:bottom w:w="0" w:type="dxa"/>
              <w:right w:w="48" w:type="dxa"/>
            </w:tcMar>
            <w:vAlign w:val="center"/>
            <w:hideMark/>
          </w:tcPr>
          <w:p w:rsidR="00466EA2" w:rsidRPr="00610575" w:rsidRDefault="00466EA2" w:rsidP="00610575">
            <w:pPr>
              <w:spacing w:before="100" w:beforeAutospacing="1" w:after="73"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2.Онлайн обучение на сайте</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РУСАДА</w:t>
            </w:r>
            <w:bookmarkStart w:id="2" w:name="_ftnref2"/>
            <w:r w:rsidRPr="00610575">
              <w:rPr>
                <w:rFonts w:ascii="Times New Roman" w:eastAsia="Times New Roman" w:hAnsi="Times New Roman" w:cs="Times New Roman"/>
                <w:sz w:val="24"/>
                <w:szCs w:val="24"/>
                <w:lang w:eastAsia="ru-RU"/>
              </w:rPr>
              <w:fldChar w:fldCharType="begin"/>
            </w:r>
            <w:r w:rsidRPr="00610575">
              <w:rPr>
                <w:rFonts w:ascii="Times New Roman" w:eastAsia="Times New Roman" w:hAnsi="Times New Roman" w:cs="Times New Roman"/>
                <w:sz w:val="24"/>
                <w:szCs w:val="24"/>
                <w:lang w:eastAsia="ru-RU"/>
              </w:rPr>
              <w:instrText xml:space="preserve"> HYPERLINK "https://parashut-klg.tumblr.com/rusada" \l "file:///C:/Users/Germes/Desktop/%D0%94%D0%9B%D0%AF%20%D0%BD%D0%BE%D0%B2%D1%8B%D1%85%20%D0%AD%D0%A6%D0%9F/%D0%9F%D1%80%D0%B8%D0%BB%D0%BE%D0%B6%D0%B5%D0%BD%D0%B8%D0%B5%20%D0%BD%D0%B0%2081%20%D0%BB.pdf#_ftn2" \o "" </w:instrText>
            </w:r>
            <w:r w:rsidRPr="00610575">
              <w:rPr>
                <w:rFonts w:ascii="Times New Roman" w:eastAsia="Times New Roman" w:hAnsi="Times New Roman" w:cs="Times New Roman"/>
                <w:sz w:val="24"/>
                <w:szCs w:val="24"/>
                <w:lang w:eastAsia="ru-RU"/>
              </w:rPr>
              <w:fldChar w:fldCharType="separate"/>
            </w:r>
            <w:r w:rsidRPr="00610575">
              <w:rPr>
                <w:rFonts w:ascii="Times New Roman" w:eastAsia="Times New Roman" w:hAnsi="Times New Roman" w:cs="Times New Roman"/>
                <w:sz w:val="24"/>
                <w:szCs w:val="24"/>
                <w:u w:val="single"/>
                <w:vertAlign w:val="superscript"/>
                <w:lang w:eastAsia="ru-RU"/>
              </w:rPr>
              <w:t>[2]</w:t>
            </w:r>
            <w:r w:rsidRPr="00610575">
              <w:rPr>
                <w:rFonts w:ascii="Times New Roman" w:eastAsia="Times New Roman" w:hAnsi="Times New Roman" w:cs="Times New Roman"/>
                <w:sz w:val="24"/>
                <w:szCs w:val="24"/>
                <w:lang w:eastAsia="ru-RU"/>
              </w:rPr>
              <w:fldChar w:fldCharType="end"/>
            </w:r>
            <w:bookmarkEnd w:id="2"/>
          </w:p>
        </w:tc>
        <w:tc>
          <w:tcPr>
            <w:tcW w:w="1332" w:type="dxa"/>
            <w:tcBorders>
              <w:top w:val="nil"/>
              <w:left w:val="nil"/>
              <w:bottom w:val="single" w:sz="8" w:space="0" w:color="E2EFD9"/>
              <w:right w:val="single" w:sz="8" w:space="0" w:color="000000"/>
            </w:tcBorders>
            <w:tcMar>
              <w:top w:w="58" w:type="dxa"/>
              <w:left w:w="107" w:type="dxa"/>
              <w:bottom w:w="0" w:type="dxa"/>
              <w:right w:w="48" w:type="dxa"/>
            </w:tcMa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E2EFD9"/>
              <w:right w:val="single" w:sz="8" w:space="0" w:color="000000"/>
            </w:tcBorders>
            <w:tcMar>
              <w:top w:w="58" w:type="dxa"/>
              <w:left w:w="107" w:type="dxa"/>
              <w:bottom w:w="0" w:type="dxa"/>
              <w:right w:w="48" w:type="dxa"/>
            </w:tcMar>
            <w:vAlign w:val="center"/>
            <w:hideMark/>
          </w:tcPr>
          <w:p w:rsidR="00466EA2" w:rsidRPr="00610575" w:rsidRDefault="00466EA2" w:rsidP="00610575">
            <w:pPr>
              <w:spacing w:after="0" w:line="240" w:lineRule="auto"/>
              <w:ind w:right="6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Спортсмен</w:t>
            </w:r>
          </w:p>
        </w:tc>
        <w:tc>
          <w:tcPr>
            <w:tcW w:w="1205" w:type="dxa"/>
            <w:tcBorders>
              <w:top w:val="nil"/>
              <w:left w:val="nil"/>
              <w:bottom w:val="single" w:sz="8" w:space="0" w:color="E2EFD9"/>
              <w:right w:val="single" w:sz="8" w:space="0" w:color="000000"/>
            </w:tcBorders>
            <w:tcMar>
              <w:top w:w="58" w:type="dxa"/>
              <w:left w:w="107" w:type="dxa"/>
              <w:bottom w:w="0" w:type="dxa"/>
              <w:right w:w="48" w:type="dxa"/>
            </w:tcMar>
            <w:vAlign w:val="center"/>
            <w:hideMark/>
          </w:tcPr>
          <w:p w:rsidR="00466EA2" w:rsidRPr="00610575" w:rsidRDefault="00466EA2" w:rsidP="00610575">
            <w:pPr>
              <w:spacing w:after="0" w:line="240" w:lineRule="auto"/>
              <w:ind w:left="4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 раз в год</w:t>
            </w:r>
          </w:p>
        </w:tc>
        <w:tc>
          <w:tcPr>
            <w:tcW w:w="2152" w:type="dxa"/>
            <w:tcBorders>
              <w:top w:val="nil"/>
              <w:left w:val="nil"/>
              <w:bottom w:val="single" w:sz="8" w:space="0" w:color="E2EFD9"/>
              <w:right w:val="single" w:sz="8" w:space="0" w:color="000000"/>
            </w:tcBorders>
            <w:tcMar>
              <w:top w:w="58" w:type="dxa"/>
              <w:left w:w="107" w:type="dxa"/>
              <w:bottom w:w="0" w:type="dxa"/>
              <w:right w:w="48" w:type="dxa"/>
            </w:tcMar>
            <w:hideMark/>
          </w:tcPr>
          <w:p w:rsidR="00466EA2" w:rsidRPr="00610575" w:rsidRDefault="00466EA2" w:rsidP="00610575">
            <w:pPr>
              <w:spacing w:before="100" w:beforeAutospacing="1" w:after="0" w:line="224"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Прохождение онлайн</w:t>
            </w:r>
            <w:r w:rsidR="00610575" w:rsidRPr="00610575">
              <w:rPr>
                <w:rFonts w:ascii="Times New Roman" w:eastAsia="Times New Roman" w:hAnsi="Times New Roman" w:cs="Times New Roman"/>
                <w:sz w:val="24"/>
                <w:szCs w:val="24"/>
                <w:lang w:eastAsia="ru-RU"/>
              </w:rPr>
              <w:t>-</w:t>
            </w:r>
            <w:r w:rsidRPr="00610575">
              <w:rPr>
                <w:rFonts w:ascii="Times New Roman" w:eastAsia="Times New Roman" w:hAnsi="Times New Roman" w:cs="Times New Roman"/>
                <w:sz w:val="24"/>
                <w:szCs w:val="24"/>
                <w:lang w:eastAsia="ru-RU"/>
              </w:rPr>
              <w:t>курса – это</w:t>
            </w:r>
          </w:p>
          <w:p w:rsidR="00466EA2" w:rsidRPr="00610575" w:rsidRDefault="00466EA2" w:rsidP="00610575">
            <w:pPr>
              <w:spacing w:before="100" w:beforeAutospacing="1" w:after="2" w:line="191"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неотъемлемая часть системы</w:t>
            </w:r>
          </w:p>
          <w:p w:rsidR="00466EA2" w:rsidRPr="00610575" w:rsidRDefault="00466EA2" w:rsidP="00610575">
            <w:pPr>
              <w:spacing w:before="100" w:beforeAutospacing="1" w:after="0" w:line="211"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антидопингового образования.</w:t>
            </w:r>
          </w:p>
          <w:p w:rsidR="00466EA2" w:rsidRPr="00610575" w:rsidRDefault="00466EA2" w:rsidP="00610575">
            <w:pPr>
              <w:spacing w:after="0" w:line="240" w:lineRule="auto"/>
              <w:ind w:left="14" w:right="2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xml:space="preserve">Ссылка на </w:t>
            </w:r>
            <w:r w:rsidRPr="00610575">
              <w:rPr>
                <w:rFonts w:ascii="Times New Roman" w:eastAsia="Times New Roman" w:hAnsi="Times New Roman" w:cs="Times New Roman"/>
                <w:sz w:val="24"/>
                <w:szCs w:val="24"/>
                <w:lang w:eastAsia="ru-RU"/>
              </w:rPr>
              <w:lastRenderedPageBreak/>
              <w:t>образовательный курс:</w:t>
            </w:r>
          </w:p>
          <w:p w:rsidR="00466EA2" w:rsidRPr="00610575" w:rsidRDefault="003E0843" w:rsidP="00610575">
            <w:pPr>
              <w:spacing w:after="33" w:line="240" w:lineRule="auto"/>
              <w:ind w:left="4"/>
              <w:jc w:val="center"/>
              <w:rPr>
                <w:rFonts w:ascii="Times New Roman" w:eastAsia="Times New Roman" w:hAnsi="Times New Roman" w:cs="Times New Roman"/>
                <w:sz w:val="24"/>
                <w:szCs w:val="24"/>
                <w:lang w:eastAsia="ru-RU"/>
              </w:rPr>
            </w:pPr>
            <w:hyperlink r:id="rId9" w:history="1">
              <w:r w:rsidR="00466EA2" w:rsidRPr="00610575">
                <w:rPr>
                  <w:rFonts w:ascii="Times New Roman" w:eastAsia="Times New Roman" w:hAnsi="Times New Roman" w:cs="Times New Roman"/>
                  <w:sz w:val="24"/>
                  <w:szCs w:val="24"/>
                  <w:u w:val="single"/>
                  <w:lang w:eastAsia="ru-RU"/>
                </w:rPr>
                <w:t>https://newrusada.triago</w:t>
              </w:r>
            </w:hyperlink>
          </w:p>
          <w:p w:rsidR="00466EA2" w:rsidRPr="00610575" w:rsidRDefault="003E0843" w:rsidP="00610575">
            <w:pPr>
              <w:spacing w:before="100" w:beforeAutospacing="1" w:after="0" w:line="240" w:lineRule="auto"/>
              <w:jc w:val="center"/>
              <w:rPr>
                <w:rFonts w:ascii="Times New Roman" w:eastAsia="Times New Roman" w:hAnsi="Times New Roman" w:cs="Times New Roman"/>
                <w:sz w:val="24"/>
                <w:szCs w:val="24"/>
                <w:lang w:eastAsia="ru-RU"/>
              </w:rPr>
            </w:pPr>
            <w:hyperlink r:id="rId10" w:history="1">
              <w:r w:rsidR="00466EA2" w:rsidRPr="00610575">
                <w:rPr>
                  <w:rFonts w:ascii="Times New Roman" w:eastAsia="Times New Roman" w:hAnsi="Times New Roman" w:cs="Times New Roman"/>
                  <w:sz w:val="24"/>
                  <w:szCs w:val="24"/>
                  <w:u w:val="single"/>
                  <w:lang w:eastAsia="ru-RU"/>
                </w:rPr>
                <w:t> </w:t>
              </w:r>
            </w:hyperlink>
            <w:r w:rsidR="00466EA2" w:rsidRPr="00610575">
              <w:rPr>
                <w:rFonts w:ascii="Times New Roman" w:eastAsia="Times New Roman" w:hAnsi="Times New Roman" w:cs="Times New Roman"/>
                <w:sz w:val="24"/>
                <w:szCs w:val="24"/>
                <w:lang w:eastAsia="ru-RU"/>
              </w:rPr>
              <w:t>           </w:t>
            </w:r>
            <w:hyperlink r:id="rId11" w:history="1">
              <w:r w:rsidR="00466EA2" w:rsidRPr="00610575">
                <w:rPr>
                  <w:rFonts w:ascii="Times New Roman" w:eastAsia="Times New Roman" w:hAnsi="Times New Roman" w:cs="Times New Roman"/>
                  <w:sz w:val="24"/>
                  <w:szCs w:val="24"/>
                  <w:u w:val="single"/>
                  <w:lang w:eastAsia="ru-RU"/>
                </w:rPr>
                <w:t>nal.net</w:t>
              </w:r>
            </w:hyperlink>
          </w:p>
        </w:tc>
      </w:tr>
      <w:tr w:rsidR="00610575" w:rsidRPr="00610575" w:rsidTr="00466EA2">
        <w:trPr>
          <w:trHeight w:val="19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shd w:val="clear" w:color="auto" w:fill="E2EFD9"/>
            <w:tcMar>
              <w:top w:w="58" w:type="dxa"/>
              <w:left w:w="107" w:type="dxa"/>
              <w:bottom w:w="0" w:type="dxa"/>
              <w:right w:w="48" w:type="dxa"/>
            </w:tcMar>
            <w:vAlign w:val="center"/>
            <w:hideMark/>
          </w:tcPr>
          <w:p w:rsidR="00466EA2" w:rsidRPr="00610575" w:rsidRDefault="00610575"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3.Антидопинго</w:t>
            </w:r>
            <w:r w:rsidR="00466EA2" w:rsidRPr="00610575">
              <w:rPr>
                <w:rFonts w:ascii="Times New Roman" w:eastAsia="Times New Roman" w:hAnsi="Times New Roman" w:cs="Times New Roman"/>
                <w:sz w:val="24"/>
                <w:szCs w:val="24"/>
                <w:lang w:eastAsia="ru-RU"/>
              </w:rPr>
              <w:t>вая викторина</w:t>
            </w:r>
          </w:p>
        </w:tc>
        <w:tc>
          <w:tcPr>
            <w:tcW w:w="1332" w:type="dxa"/>
            <w:tcBorders>
              <w:top w:val="nil"/>
              <w:left w:val="nil"/>
              <w:bottom w:val="double" w:sz="6" w:space="0" w:color="E2EFD9"/>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after="0" w:line="240" w:lineRule="auto"/>
              <w:ind w:left="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«Играй честно»</w:t>
            </w:r>
          </w:p>
        </w:tc>
        <w:tc>
          <w:tcPr>
            <w:tcW w:w="1568" w:type="dxa"/>
            <w:tcBorders>
              <w:top w:val="nil"/>
              <w:left w:val="nil"/>
              <w:bottom w:val="double" w:sz="6" w:space="0" w:color="E2EFD9"/>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after="0" w:line="240" w:lineRule="auto"/>
              <w:ind w:left="1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Ответственный за</w:t>
            </w:r>
          </w:p>
          <w:p w:rsidR="00466EA2" w:rsidRPr="00610575" w:rsidRDefault="00610575" w:rsidP="00610575">
            <w:pPr>
              <w:spacing w:after="0" w:line="240" w:lineRule="auto"/>
              <w:ind w:left="4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w:t>
            </w:r>
            <w:r w:rsidR="00466EA2" w:rsidRPr="00610575">
              <w:rPr>
                <w:rFonts w:ascii="Times New Roman" w:eastAsia="Times New Roman" w:hAnsi="Times New Roman" w:cs="Times New Roman"/>
                <w:b/>
                <w:bCs/>
                <w:sz w:val="24"/>
                <w:szCs w:val="24"/>
                <w:lang w:eastAsia="ru-RU"/>
              </w:rPr>
              <w:t>ое обеспечение в регионе</w:t>
            </w:r>
          </w:p>
          <w:p w:rsidR="00466EA2" w:rsidRPr="00610575" w:rsidRDefault="00466EA2" w:rsidP="00610575">
            <w:pPr>
              <w:spacing w:after="0" w:line="240" w:lineRule="auto"/>
              <w:ind w:right="6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РУСАДА</w:t>
            </w:r>
          </w:p>
        </w:tc>
        <w:tc>
          <w:tcPr>
            <w:tcW w:w="1205" w:type="dxa"/>
            <w:tcBorders>
              <w:top w:val="nil"/>
              <w:left w:val="nil"/>
              <w:bottom w:val="double" w:sz="6" w:space="0" w:color="E2EFD9"/>
              <w:right w:val="single" w:sz="8" w:space="0" w:color="000000"/>
            </w:tcBorders>
            <w:shd w:val="clear" w:color="auto" w:fill="E2EFD9"/>
            <w:tcMar>
              <w:top w:w="58" w:type="dxa"/>
              <w:left w:w="107" w:type="dxa"/>
              <w:bottom w:w="0" w:type="dxa"/>
              <w:right w:w="48" w:type="dxa"/>
            </w:tcMar>
            <w:vAlign w:val="center"/>
            <w:hideMark/>
          </w:tcPr>
          <w:p w:rsidR="00466EA2" w:rsidRPr="00610575" w:rsidRDefault="00610575" w:rsidP="00610575">
            <w:pPr>
              <w:spacing w:after="0" w:line="240" w:lineRule="auto"/>
              <w:ind w:right="4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По назначени</w:t>
            </w:r>
            <w:r w:rsidR="00466EA2" w:rsidRPr="00610575">
              <w:rPr>
                <w:rFonts w:ascii="Times New Roman" w:eastAsia="Times New Roman" w:hAnsi="Times New Roman" w:cs="Times New Roman"/>
                <w:sz w:val="24"/>
                <w:szCs w:val="24"/>
                <w:lang w:eastAsia="ru-RU"/>
              </w:rPr>
              <w:t>ю</w:t>
            </w:r>
          </w:p>
        </w:tc>
        <w:tc>
          <w:tcPr>
            <w:tcW w:w="2152" w:type="dxa"/>
            <w:tcBorders>
              <w:top w:val="nil"/>
              <w:left w:val="nil"/>
              <w:bottom w:val="double" w:sz="6" w:space="0" w:color="E2EFD9"/>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after="0" w:line="240" w:lineRule="auto"/>
              <w:ind w:right="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Проведение викторины на</w:t>
            </w:r>
          </w:p>
          <w:p w:rsidR="00466EA2" w:rsidRPr="00610575" w:rsidRDefault="00466EA2" w:rsidP="00610575">
            <w:pPr>
              <w:spacing w:after="0" w:line="240" w:lineRule="auto"/>
              <w:ind w:left="1" w:firstLine="5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xml:space="preserve">крупных спортивных </w:t>
            </w:r>
            <w:proofErr w:type="gramStart"/>
            <w:r w:rsidRPr="00610575">
              <w:rPr>
                <w:rFonts w:ascii="Times New Roman" w:eastAsia="Times New Roman" w:hAnsi="Times New Roman" w:cs="Times New Roman"/>
                <w:sz w:val="24"/>
                <w:szCs w:val="24"/>
                <w:lang w:eastAsia="ru-RU"/>
              </w:rPr>
              <w:t>мероприятиях</w:t>
            </w:r>
            <w:proofErr w:type="gramEnd"/>
            <w:r w:rsidRPr="00610575">
              <w:rPr>
                <w:rFonts w:ascii="Times New Roman" w:eastAsia="Times New Roman" w:hAnsi="Times New Roman" w:cs="Times New Roman"/>
                <w:sz w:val="24"/>
                <w:szCs w:val="24"/>
                <w:lang w:eastAsia="ru-RU"/>
              </w:rPr>
              <w:t xml:space="preserve"> в              регионе.</w:t>
            </w:r>
          </w:p>
        </w:tc>
      </w:tr>
      <w:tr w:rsidR="00610575" w:rsidRPr="00610575" w:rsidTr="00466EA2">
        <w:trPr>
          <w:trHeight w:val="37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after="0" w:line="240" w:lineRule="auto"/>
              <w:ind w:right="5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4.Семинар для спортсменов и тренеров</w:t>
            </w:r>
          </w:p>
        </w:tc>
        <w:tc>
          <w:tcPr>
            <w:tcW w:w="1332" w:type="dxa"/>
            <w:tcBorders>
              <w:top w:val="nil"/>
              <w:left w:val="nil"/>
              <w:bottom w:val="single" w:sz="8" w:space="0" w:color="000000"/>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«Виды нарушений</w:t>
            </w:r>
          </w:p>
          <w:p w:rsidR="00466EA2" w:rsidRPr="00610575" w:rsidRDefault="00466EA2" w:rsidP="00610575">
            <w:pPr>
              <w:spacing w:after="53" w:line="240" w:lineRule="auto"/>
              <w:ind w:left="1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антидопинговых правил»</w:t>
            </w:r>
          </w:p>
          <w:p w:rsidR="00466EA2" w:rsidRPr="00610575" w:rsidRDefault="00610575" w:rsidP="00610575">
            <w:pPr>
              <w:spacing w:after="0" w:line="240" w:lineRule="auto"/>
              <w:ind w:left="35" w:firstLine="4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«Проверка лекарственн</w:t>
            </w:r>
            <w:r w:rsidR="00466EA2" w:rsidRPr="00610575">
              <w:rPr>
                <w:rFonts w:ascii="Times New Roman" w:eastAsia="Times New Roman" w:hAnsi="Times New Roman" w:cs="Times New Roman"/>
                <w:sz w:val="24"/>
                <w:szCs w:val="24"/>
                <w:lang w:eastAsia="ru-RU"/>
              </w:rPr>
              <w:t>ых средств»</w:t>
            </w:r>
          </w:p>
        </w:tc>
        <w:tc>
          <w:tcPr>
            <w:tcW w:w="1568" w:type="dxa"/>
            <w:tcBorders>
              <w:top w:val="nil"/>
              <w:left w:val="nil"/>
              <w:bottom w:val="single" w:sz="8" w:space="0" w:color="000000"/>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after="0" w:line="240" w:lineRule="auto"/>
              <w:ind w:left="1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Ответственны</w:t>
            </w:r>
          </w:p>
          <w:p w:rsidR="00466EA2" w:rsidRPr="00610575" w:rsidRDefault="00466EA2" w:rsidP="00610575">
            <w:pPr>
              <w:spacing w:after="0" w:line="240" w:lineRule="auto"/>
              <w:ind w:right="6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й за</w:t>
            </w:r>
          </w:p>
          <w:p w:rsidR="00466EA2" w:rsidRPr="00610575" w:rsidRDefault="00610575" w:rsidP="00610575">
            <w:pPr>
              <w:spacing w:after="0" w:line="240" w:lineRule="auto"/>
              <w:ind w:left="4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w:t>
            </w:r>
            <w:r w:rsidR="00466EA2" w:rsidRPr="00610575">
              <w:rPr>
                <w:rFonts w:ascii="Times New Roman" w:eastAsia="Times New Roman" w:hAnsi="Times New Roman" w:cs="Times New Roman"/>
                <w:b/>
                <w:bCs/>
                <w:sz w:val="24"/>
                <w:szCs w:val="24"/>
                <w:lang w:eastAsia="ru-RU"/>
              </w:rPr>
              <w:t>ое обеспечение в регионе</w:t>
            </w:r>
          </w:p>
          <w:p w:rsidR="00466EA2" w:rsidRPr="00610575" w:rsidRDefault="00466EA2" w:rsidP="00610575">
            <w:pPr>
              <w:spacing w:after="0" w:line="240" w:lineRule="auto"/>
              <w:ind w:right="6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РУСАДА</w:t>
            </w:r>
          </w:p>
        </w:tc>
        <w:tc>
          <w:tcPr>
            <w:tcW w:w="1205" w:type="dxa"/>
            <w:tcBorders>
              <w:top w:val="nil"/>
              <w:left w:val="nil"/>
              <w:bottom w:val="single" w:sz="8" w:space="0" w:color="000000"/>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nil"/>
              <w:left w:val="nil"/>
              <w:bottom w:val="single" w:sz="8" w:space="0" w:color="000000"/>
              <w:right w:val="single" w:sz="8" w:space="0" w:color="000000"/>
            </w:tcBorders>
            <w:shd w:val="clear" w:color="auto" w:fill="E2EFD9"/>
            <w:tcMar>
              <w:top w:w="58" w:type="dxa"/>
              <w:left w:w="107" w:type="dxa"/>
              <w:bottom w:w="0" w:type="dxa"/>
              <w:right w:w="48" w:type="dxa"/>
            </w:tcMar>
            <w:vAlign w:val="center"/>
            <w:hideMark/>
          </w:tcPr>
          <w:p w:rsidR="00466EA2" w:rsidRPr="00610575" w:rsidRDefault="00466EA2" w:rsidP="00610575">
            <w:pPr>
              <w:spacing w:before="100" w:beforeAutospacing="1" w:after="0" w:line="201" w:lineRule="atLeast"/>
              <w:ind w:firstLine="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Согласовать с ответственным за антидопинговое</w:t>
            </w:r>
          </w:p>
          <w:p w:rsidR="00466EA2" w:rsidRPr="00610575" w:rsidRDefault="00466EA2" w:rsidP="00610575">
            <w:pPr>
              <w:spacing w:after="0" w:line="240" w:lineRule="auto"/>
              <w:ind w:left="606" w:hanging="24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обеспечение в регионе</w:t>
            </w:r>
          </w:p>
        </w:tc>
      </w:tr>
    </w:tbl>
    <w:p w:rsidR="00466EA2" w:rsidRPr="00610575" w:rsidRDefault="00466EA2" w:rsidP="00610575">
      <w:pPr>
        <w:spacing w:after="0" w:line="240" w:lineRule="auto"/>
        <w:ind w:left="4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noProof/>
          <w:sz w:val="24"/>
          <w:szCs w:val="24"/>
          <w:lang w:eastAsia="ru-RU"/>
        </w:rPr>
        <mc:AlternateContent>
          <mc:Choice Requires="wps">
            <w:drawing>
              <wp:inline distT="0" distB="0" distL="0" distR="0" wp14:anchorId="0EA6D590" wp14:editId="315BB095">
                <wp:extent cx="1828800" cy="9525"/>
                <wp:effectExtent l="0" t="0" r="0" b="0"/>
                <wp:docPr id="2" name="AutoShape 2" descr="C:\Users\Germes\AppData\Local\Temp\msohtmlclip1\01\clip_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AC30B66" id="AutoShape 2" o:spid="_x0000_s1026" style="width:2in;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NO5gIAAAMGAAAOAAAAZHJzL2Uyb0RvYy54bWysVMlu2zAQvRfoPxC8y1oqLxIiB46XokDa&#10;BkhyM1DQEmURFZeStOW06L93SC+xExQo2upAcNOb92Ye5+p6x1u0pdowKQoc9yKMqChlxcS6wI8P&#10;i2CEkbFEVKSVghb4iRp8PX775qpTOU1kI9uKagQgwuSdKnBjrcrD0JQN5cT0pKICDmupObGw1Ouw&#10;0qQDdN6GSRQNwk7qSmlZUmNgd7Y/xGOPX9e0tJ/r2lCL2gIDN+tH7ceVG8PxFcnXmqiGlQca5C9Y&#10;cMIEBD1BzYglaKPZKyjOSi2NrG2vlDyUdc1K6jWAmjh6oea+IYp6LZAco05pMv8Ptvy0vdOIVQVO&#10;MBKEQ4kmGyt9ZARbFTUlpGuaLx8NVHn5nmpOzXKilJO4vJUlaZcPlKslN7KxvC1bpuJlFC/d5Avj&#10;ZE2jKOmtWe1y3SmTQ8h7daddtowCgK8GCTltiFjTiVFQMfARcDluaS27hpIKRMcOIrzAcAsDaGjV&#10;fZQVsCfA3ldiV2vuYkCO0c4X/OlUcLqzqITNeJSMRhH4ooSzrJ/0fQCSH/9V2tj3VHLkJgXWQM5j&#10;k+2tsY4LyY9XXCghF6xtvaVacbEBF/c7EBl+dWeOg3fIjyzK5qP5KA3SZDAP0mg2CyaLaRoMFvGw&#10;P3s3m05n8U8XN07zhlUVFS7M0a1x+mduOLybvc9OfjWyZZWDc5SMXq+mrUZbAq9l4b9DQs6uhZc0&#10;fBJAywtJcZJGN0kWLAajYZAu0n6QDaNREMXZTTaI0iydLS4l3TJB/10S6g519HJ+qy3y32ttJOfM&#10;Qj9qGS8wGAM+d4nkzoBzUfm5Jazdz89S4eg/pwLKfSy0t6tz6N78K1k9gVu1BDuB76BzwqSR+jtG&#10;HXShAptvG6IpRu0HAY7P4jR1bcsv0v4wgYU+P1mdnxBRAlSBLUb76dTuW91GabZuIFLs7Suke+M1&#10;8xZ2L2jP6vC2oNN4JYeu6N75+drfeu7d418AAAD//wMAUEsDBBQABgAIAAAAIQA+x6nT2QAAAAMB&#10;AAAPAAAAZHJzL2Rvd25yZXYueG1sTI9BS8NAEIXvgv9hGcGL2I0FJcRsihTEIkIx1Z6n2TEJZmfT&#10;7DaJ/97Ri14GHu/x5nv5anadGmkIrWcDN4sEFHHlbcu1gbfd43UKKkRki51nMvBFAVbF+VmOmfUT&#10;v9JYxlpJCYcMDTQx9pnWoWrIYVj4nli8Dz84jCKHWtsBJyl3nV4myZ122LJ8aLCndUPVZ3lyBqZq&#10;O+53L096e7XfeD5ujuvy/dmYy4v54R5UpDn+heEHX9ChEKaDP7ENqjMgQ+LvFW+ZpiIPEroFXeT6&#10;P3vxDQAA//8DAFBLAQItABQABgAIAAAAIQC2gziS/gAAAOEBAAATAAAAAAAAAAAAAAAAAAAAAABb&#10;Q29udGVudF9UeXBlc10ueG1sUEsBAi0AFAAGAAgAAAAhADj9If/WAAAAlAEAAAsAAAAAAAAAAAAA&#10;AAAALwEAAF9yZWxzLy5yZWxzUEsBAi0AFAAGAAgAAAAhADawM07mAgAAAwYAAA4AAAAAAAAAAAAA&#10;AAAALgIAAGRycy9lMm9Eb2MueG1sUEsBAi0AFAAGAAgAAAAhAD7HqdPZAAAAAwEAAA8AAAAAAAAA&#10;AAAAAAAAQAUAAGRycy9kb3ducmV2LnhtbFBLBQYAAAAABAAEAPMAAABGBgAAAAA=&#10;" filled="f" stroked="f">
                <o:lock v:ext="edit" aspectratio="t"/>
                <w10:anchorlock/>
              </v:rect>
            </w:pict>
          </mc:Fallback>
        </mc:AlternateContent>
      </w:r>
    </w:p>
    <w:tbl>
      <w:tblPr>
        <w:tblW w:w="9346" w:type="dxa"/>
        <w:tblInd w:w="46" w:type="dxa"/>
        <w:tblCellMar>
          <w:left w:w="0" w:type="dxa"/>
          <w:right w:w="0" w:type="dxa"/>
        </w:tblCellMar>
        <w:tblLook w:val="04A0" w:firstRow="1" w:lastRow="0" w:firstColumn="1" w:lastColumn="0" w:noHBand="0" w:noVBand="1"/>
      </w:tblPr>
      <w:tblGrid>
        <w:gridCol w:w="2282"/>
        <w:gridCol w:w="1719"/>
        <w:gridCol w:w="1834"/>
        <w:gridCol w:w="1902"/>
        <w:gridCol w:w="497"/>
        <w:gridCol w:w="2423"/>
      </w:tblGrid>
      <w:tr w:rsidR="00610575" w:rsidRPr="00610575" w:rsidTr="00466EA2">
        <w:trPr>
          <w:trHeight w:val="6435"/>
        </w:trPr>
        <w:tc>
          <w:tcPr>
            <w:tcW w:w="1638" w:type="dxa"/>
            <w:tcBorders>
              <w:top w:val="single" w:sz="8" w:space="0" w:color="000000"/>
              <w:left w:val="single" w:sz="8" w:space="0" w:color="000000"/>
              <w:bottom w:val="single" w:sz="8" w:space="0" w:color="000000"/>
              <w:right w:val="single" w:sz="8" w:space="0" w:color="000000"/>
            </w:tcBorders>
            <w:tcMar>
              <w:top w:w="53" w:type="dxa"/>
              <w:left w:w="24" w:type="dxa"/>
              <w:bottom w:w="0" w:type="dxa"/>
              <w:right w:w="0" w:type="dxa"/>
            </w:tcMa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single" w:sz="8" w:space="0" w:color="000000"/>
              <w:left w:val="nil"/>
              <w:bottom w:val="single" w:sz="8" w:space="0" w:color="000000"/>
              <w:right w:val="single" w:sz="8" w:space="0" w:color="000000"/>
            </w:tcBorders>
            <w:tcMar>
              <w:top w:w="53" w:type="dxa"/>
              <w:left w:w="24" w:type="dxa"/>
              <w:bottom w:w="0" w:type="dxa"/>
              <w:right w:w="0" w:type="dxa"/>
            </w:tcMar>
            <w:vAlign w:val="center"/>
            <w:hideMark/>
          </w:tcPr>
          <w:p w:rsidR="00466EA2" w:rsidRPr="00610575" w:rsidRDefault="00610575" w:rsidP="00610575">
            <w:pPr>
              <w:spacing w:after="0" w:line="240" w:lineRule="auto"/>
              <w:ind w:left="83" w:right="3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5.Родительско</w:t>
            </w:r>
            <w:r w:rsidR="00466EA2" w:rsidRPr="00610575">
              <w:rPr>
                <w:rFonts w:ascii="Times New Roman" w:eastAsia="Times New Roman" w:hAnsi="Times New Roman" w:cs="Times New Roman"/>
                <w:sz w:val="24"/>
                <w:szCs w:val="24"/>
                <w:lang w:eastAsia="ru-RU"/>
              </w:rPr>
              <w:t>е собрание</w:t>
            </w:r>
          </w:p>
        </w:tc>
        <w:tc>
          <w:tcPr>
            <w:tcW w:w="1332" w:type="dxa"/>
            <w:tcBorders>
              <w:top w:val="single" w:sz="8" w:space="0" w:color="000000"/>
              <w:left w:val="nil"/>
              <w:bottom w:val="single" w:sz="8" w:space="0" w:color="000000"/>
              <w:right w:val="single" w:sz="8" w:space="0" w:color="000000"/>
            </w:tcBorders>
            <w:tcMar>
              <w:top w:w="53" w:type="dxa"/>
              <w:left w:w="24" w:type="dxa"/>
              <w:bottom w:w="0" w:type="dxa"/>
              <w:right w:w="0" w:type="dxa"/>
            </w:tcMar>
            <w:vAlign w:val="center"/>
            <w:hideMark/>
          </w:tcPr>
          <w:p w:rsidR="00466EA2" w:rsidRPr="00610575" w:rsidRDefault="00466EA2" w:rsidP="00610575">
            <w:pPr>
              <w:spacing w:before="100" w:beforeAutospacing="1" w:after="0" w:line="240" w:lineRule="auto"/>
              <w:ind w:firstLine="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«Роль родителей в процессе</w:t>
            </w:r>
          </w:p>
          <w:p w:rsidR="00466EA2" w:rsidRPr="00610575" w:rsidRDefault="00466EA2" w:rsidP="00610575">
            <w:pPr>
              <w:spacing w:after="0" w:line="240" w:lineRule="auto"/>
              <w:ind w:left="1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формирования</w:t>
            </w:r>
          </w:p>
          <w:p w:rsidR="00466EA2" w:rsidRPr="00610575" w:rsidRDefault="00610575"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антидопингово</w:t>
            </w:r>
            <w:r w:rsidR="00466EA2" w:rsidRPr="00610575">
              <w:rPr>
                <w:rFonts w:ascii="Times New Roman" w:eastAsia="Times New Roman" w:hAnsi="Times New Roman" w:cs="Times New Roman"/>
                <w:sz w:val="24"/>
                <w:szCs w:val="24"/>
                <w:lang w:eastAsia="ru-RU"/>
              </w:rPr>
              <w:t>й культуры»</w:t>
            </w:r>
          </w:p>
        </w:tc>
        <w:tc>
          <w:tcPr>
            <w:tcW w:w="1568" w:type="dxa"/>
            <w:tcBorders>
              <w:top w:val="single" w:sz="8" w:space="0" w:color="000000"/>
              <w:left w:val="nil"/>
              <w:bottom w:val="single" w:sz="8" w:space="0" w:color="000000"/>
              <w:right w:val="single" w:sz="8" w:space="0" w:color="000000"/>
            </w:tcBorders>
            <w:tcMar>
              <w:top w:w="53" w:type="dxa"/>
              <w:left w:w="24" w:type="dxa"/>
              <w:bottom w:w="0" w:type="dxa"/>
              <w:right w:w="0" w:type="dxa"/>
            </w:tcMar>
            <w:vAlign w:val="cente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Тренер</w:t>
            </w:r>
          </w:p>
        </w:tc>
        <w:tc>
          <w:tcPr>
            <w:tcW w:w="1205" w:type="dxa"/>
            <w:tcBorders>
              <w:top w:val="single" w:sz="8" w:space="0" w:color="000000"/>
              <w:left w:val="nil"/>
              <w:bottom w:val="single" w:sz="8" w:space="0" w:color="000000"/>
              <w:right w:val="single" w:sz="8" w:space="0" w:color="000000"/>
            </w:tcBorders>
            <w:tcMar>
              <w:top w:w="53" w:type="dxa"/>
              <w:left w:w="24" w:type="dxa"/>
              <w:bottom w:w="0" w:type="dxa"/>
              <w:right w:w="0" w:type="dxa"/>
            </w:tcMar>
            <w:vAlign w:val="center"/>
            <w:hideMark/>
          </w:tcPr>
          <w:p w:rsidR="00466EA2" w:rsidRPr="00610575" w:rsidRDefault="00466EA2" w:rsidP="00610575">
            <w:pPr>
              <w:spacing w:after="0" w:line="240" w:lineRule="auto"/>
              <w:ind w:left="28" w:right="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single" w:sz="8" w:space="0" w:color="000000"/>
              <w:left w:val="nil"/>
              <w:bottom w:val="single" w:sz="8" w:space="0" w:color="000000"/>
              <w:right w:val="single" w:sz="8" w:space="0" w:color="000000"/>
            </w:tcBorders>
            <w:tcMar>
              <w:top w:w="53" w:type="dxa"/>
              <w:left w:w="24" w:type="dxa"/>
              <w:bottom w:w="0" w:type="dxa"/>
              <w:right w:w="0" w:type="dxa"/>
            </w:tcMa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Включить в повестку дня родительского</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собрания вопрос по антидопингу.</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Использовать памятки для родителей.</w:t>
            </w:r>
          </w:p>
          <w:p w:rsidR="00466EA2" w:rsidRPr="00610575" w:rsidRDefault="00466EA2" w:rsidP="00610575">
            <w:pPr>
              <w:spacing w:after="0" w:line="211" w:lineRule="atLeast"/>
              <w:ind w:left="466" w:hanging="24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Научить родителей пользоваться</w:t>
            </w:r>
          </w:p>
          <w:p w:rsidR="00466EA2" w:rsidRPr="00610575" w:rsidRDefault="00466EA2" w:rsidP="00610575">
            <w:pPr>
              <w:spacing w:before="100" w:beforeAutospacing="1" w:after="35"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сервисом по проверке препаратов на сайте РАА «РУСАДА»:</w:t>
            </w:r>
          </w:p>
          <w:p w:rsidR="00466EA2" w:rsidRPr="00610575" w:rsidRDefault="003E0843" w:rsidP="00610575">
            <w:pPr>
              <w:spacing w:after="36" w:line="240" w:lineRule="auto"/>
              <w:ind w:right="29"/>
              <w:jc w:val="center"/>
              <w:rPr>
                <w:rFonts w:ascii="Times New Roman" w:eastAsia="Times New Roman" w:hAnsi="Times New Roman" w:cs="Times New Roman"/>
                <w:sz w:val="24"/>
                <w:szCs w:val="24"/>
                <w:lang w:eastAsia="ru-RU"/>
              </w:rPr>
            </w:pPr>
            <w:hyperlink r:id="rId12" w:history="1">
              <w:r w:rsidR="00466EA2" w:rsidRPr="00610575">
                <w:rPr>
                  <w:rFonts w:ascii="Times New Roman" w:eastAsia="Times New Roman" w:hAnsi="Times New Roman" w:cs="Times New Roman"/>
                  <w:sz w:val="24"/>
                  <w:szCs w:val="24"/>
                  <w:u w:val="single"/>
                  <w:lang w:eastAsia="ru-RU"/>
                </w:rPr>
                <w:t>http://list.rusada.ru/</w:t>
              </w:r>
            </w:hyperlink>
          </w:p>
          <w:p w:rsidR="00466EA2" w:rsidRPr="00610575" w:rsidRDefault="00466EA2" w:rsidP="00610575">
            <w:pPr>
              <w:spacing w:after="0" w:line="240" w:lineRule="auto"/>
              <w:ind w:left="23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(приложение </w:t>
            </w:r>
            <w:r w:rsidRPr="00610575">
              <w:rPr>
                <w:rFonts w:ascii="Times New Roman" w:eastAsia="Times New Roman" w:hAnsi="Times New Roman" w:cs="Times New Roman"/>
                <w:b/>
                <w:bCs/>
                <w:sz w:val="24"/>
                <w:szCs w:val="24"/>
                <w:lang w:eastAsia="ru-RU"/>
              </w:rPr>
              <w:t>№2</w:t>
            </w:r>
            <w:r w:rsidRPr="00610575">
              <w:rPr>
                <w:rFonts w:ascii="Times New Roman" w:eastAsia="Times New Roman" w:hAnsi="Times New Roman" w:cs="Times New Roman"/>
                <w:sz w:val="24"/>
                <w:szCs w:val="24"/>
                <w:lang w:eastAsia="ru-RU"/>
              </w:rPr>
              <w:t>).</w:t>
            </w:r>
          </w:p>
          <w:p w:rsidR="00466EA2" w:rsidRPr="00610575" w:rsidRDefault="00466EA2" w:rsidP="00610575">
            <w:pPr>
              <w:spacing w:before="100" w:beforeAutospacing="1" w:after="2" w:line="191"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Собрания можно проводить в онлайн</w:t>
            </w:r>
          </w:p>
          <w:p w:rsidR="00466EA2" w:rsidRPr="00610575" w:rsidRDefault="00466EA2" w:rsidP="00610575">
            <w:pPr>
              <w:spacing w:before="100" w:beforeAutospacing="1" w:after="98"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формате с показом презентации</w:t>
            </w:r>
          </w:p>
          <w:p w:rsidR="00466EA2" w:rsidRPr="00610575" w:rsidRDefault="00466EA2" w:rsidP="00610575">
            <w:pPr>
              <w:spacing w:after="2" w:line="240" w:lineRule="auto"/>
              <w:ind w:left="20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(приложение </w:t>
            </w:r>
            <w:r w:rsidRPr="00610575">
              <w:rPr>
                <w:rFonts w:ascii="Times New Roman" w:eastAsia="Times New Roman" w:hAnsi="Times New Roman" w:cs="Times New Roman"/>
                <w:b/>
                <w:bCs/>
                <w:sz w:val="24"/>
                <w:szCs w:val="24"/>
                <w:lang w:eastAsia="ru-RU"/>
              </w:rPr>
              <w:t>№5 </w:t>
            </w:r>
            <w:r w:rsidRPr="00610575">
              <w:rPr>
                <w:rFonts w:ascii="Times New Roman" w:eastAsia="Times New Roman" w:hAnsi="Times New Roman" w:cs="Times New Roman"/>
                <w:sz w:val="24"/>
                <w:szCs w:val="24"/>
                <w:lang w:eastAsia="ru-RU"/>
              </w:rPr>
              <w:t>и</w:t>
            </w:r>
          </w:p>
          <w:p w:rsidR="00466EA2" w:rsidRPr="00610575" w:rsidRDefault="00466EA2" w:rsidP="00610575">
            <w:pPr>
              <w:spacing w:after="0" w:line="201" w:lineRule="atLeast"/>
              <w:ind w:left="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№6</w:t>
            </w:r>
            <w:r w:rsidRPr="00610575">
              <w:rPr>
                <w:rFonts w:ascii="Times New Roman" w:eastAsia="Times New Roman" w:hAnsi="Times New Roman" w:cs="Times New Roman"/>
                <w:sz w:val="24"/>
                <w:szCs w:val="24"/>
                <w:lang w:eastAsia="ru-RU"/>
              </w:rPr>
              <w:t>). Обязательное предоставление краткого</w:t>
            </w:r>
          </w:p>
          <w:p w:rsidR="00466EA2" w:rsidRPr="00610575" w:rsidRDefault="00466EA2" w:rsidP="00610575">
            <w:pPr>
              <w:spacing w:after="0" w:line="240" w:lineRule="auto"/>
              <w:ind w:left="127"/>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описательного отчета</w:t>
            </w:r>
          </w:p>
          <w:p w:rsidR="00466EA2" w:rsidRPr="00610575" w:rsidRDefault="00466EA2" w:rsidP="00610575">
            <w:pPr>
              <w:spacing w:after="72" w:line="240" w:lineRule="auto"/>
              <w:ind w:left="45" w:right="2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(независимо от формата проведения родительского</w:t>
            </w:r>
          </w:p>
          <w:p w:rsidR="00466EA2" w:rsidRPr="00610575" w:rsidRDefault="00466EA2" w:rsidP="00610575">
            <w:pPr>
              <w:spacing w:after="0" w:line="240" w:lineRule="auto"/>
              <w:ind w:left="130"/>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собрания) и 2-3 фото.</w:t>
            </w:r>
          </w:p>
        </w:tc>
      </w:tr>
      <w:tr w:rsidR="00610575" w:rsidRPr="00610575" w:rsidTr="00466EA2">
        <w:trPr>
          <w:trHeight w:val="2549"/>
        </w:trPr>
        <w:tc>
          <w:tcPr>
            <w:tcW w:w="1638" w:type="dxa"/>
            <w:vMerge w:val="restart"/>
            <w:tcBorders>
              <w:top w:val="nil"/>
              <w:left w:val="single" w:sz="8" w:space="0" w:color="000000"/>
              <w:bottom w:val="single" w:sz="8" w:space="0" w:color="000000"/>
              <w:right w:val="single" w:sz="8" w:space="0" w:color="000000"/>
            </w:tcBorders>
            <w:tcMar>
              <w:top w:w="53" w:type="dxa"/>
              <w:left w:w="24" w:type="dxa"/>
              <w:bottom w:w="0" w:type="dxa"/>
              <w:right w:w="0" w:type="dxa"/>
            </w:tcMar>
            <w:vAlign w:val="center"/>
            <w:hideMark/>
          </w:tcPr>
          <w:p w:rsidR="00466EA2" w:rsidRPr="00610575" w:rsidRDefault="00466EA2" w:rsidP="00610575">
            <w:pPr>
              <w:spacing w:after="0" w:line="240" w:lineRule="auto"/>
              <w:ind w:left="8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lastRenderedPageBreak/>
              <w:t>Этап совершенствования спортивного</w:t>
            </w:r>
          </w:p>
          <w:p w:rsidR="00466EA2" w:rsidRPr="00610575" w:rsidRDefault="00466EA2" w:rsidP="00610575">
            <w:pPr>
              <w:spacing w:after="0" w:line="240" w:lineRule="auto"/>
              <w:ind w:left="8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мастерства,</w:t>
            </w:r>
          </w:p>
          <w:p w:rsidR="00466EA2" w:rsidRPr="00610575" w:rsidRDefault="00466EA2" w:rsidP="00610575">
            <w:pPr>
              <w:spacing w:after="0" w:line="240" w:lineRule="auto"/>
              <w:ind w:left="8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Этап высшего спортивного мастерства</w:t>
            </w:r>
          </w:p>
        </w:tc>
        <w:tc>
          <w:tcPr>
            <w:tcW w:w="1451" w:type="dxa"/>
            <w:tcBorders>
              <w:top w:val="nil"/>
              <w:left w:val="nil"/>
              <w:bottom w:val="single" w:sz="8" w:space="0" w:color="E2EFD9"/>
              <w:right w:val="single" w:sz="8" w:space="0" w:color="000000"/>
            </w:tcBorders>
            <w:tcMar>
              <w:top w:w="53" w:type="dxa"/>
              <w:left w:w="24" w:type="dxa"/>
              <w:bottom w:w="0" w:type="dxa"/>
              <w:right w:w="0" w:type="dxa"/>
            </w:tcMar>
            <w:vAlign w:val="center"/>
            <w:hideMark/>
          </w:tcPr>
          <w:p w:rsidR="00466EA2" w:rsidRPr="00610575" w:rsidRDefault="00466EA2" w:rsidP="00610575">
            <w:pPr>
              <w:spacing w:after="91" w:line="240" w:lineRule="auto"/>
              <w:ind w:left="8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1.Онлайн обучение на сайте</w:t>
            </w:r>
          </w:p>
          <w:p w:rsidR="00466EA2" w:rsidRPr="00610575" w:rsidRDefault="00466EA2" w:rsidP="00610575">
            <w:pPr>
              <w:spacing w:after="0" w:line="240" w:lineRule="auto"/>
              <w:ind w:left="8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РУСАДА</w:t>
            </w:r>
          </w:p>
        </w:tc>
        <w:tc>
          <w:tcPr>
            <w:tcW w:w="1332" w:type="dxa"/>
            <w:tcBorders>
              <w:top w:val="nil"/>
              <w:left w:val="nil"/>
              <w:bottom w:val="single" w:sz="8" w:space="0" w:color="E2EFD9"/>
              <w:right w:val="single" w:sz="8" w:space="0" w:color="000000"/>
            </w:tcBorders>
            <w:tcMar>
              <w:top w:w="53" w:type="dxa"/>
              <w:left w:w="24" w:type="dxa"/>
              <w:bottom w:w="0" w:type="dxa"/>
              <w:right w:w="0" w:type="dxa"/>
            </w:tcMa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568" w:type="dxa"/>
            <w:tcBorders>
              <w:top w:val="nil"/>
              <w:left w:val="nil"/>
              <w:bottom w:val="single" w:sz="8" w:space="0" w:color="E2EFD9"/>
              <w:right w:val="single" w:sz="8" w:space="0" w:color="000000"/>
            </w:tcBorders>
            <w:tcMar>
              <w:top w:w="53" w:type="dxa"/>
              <w:left w:w="24" w:type="dxa"/>
              <w:bottom w:w="0" w:type="dxa"/>
              <w:right w:w="0" w:type="dxa"/>
            </w:tcMar>
            <w:vAlign w:val="center"/>
            <w:hideMark/>
          </w:tcPr>
          <w:p w:rsidR="00466EA2" w:rsidRPr="00610575" w:rsidRDefault="00466EA2" w:rsidP="00610575">
            <w:pPr>
              <w:spacing w:after="0" w:line="240" w:lineRule="auto"/>
              <w:ind w:right="2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Спортсмен</w:t>
            </w:r>
          </w:p>
        </w:tc>
        <w:tc>
          <w:tcPr>
            <w:tcW w:w="1205" w:type="dxa"/>
            <w:tcBorders>
              <w:top w:val="nil"/>
              <w:left w:val="nil"/>
              <w:bottom w:val="single" w:sz="8" w:space="0" w:color="E2EFD9"/>
              <w:right w:val="single" w:sz="8" w:space="0" w:color="000000"/>
            </w:tcBorders>
            <w:tcMar>
              <w:top w:w="53" w:type="dxa"/>
              <w:left w:w="24" w:type="dxa"/>
              <w:bottom w:w="0" w:type="dxa"/>
              <w:right w:w="0" w:type="dxa"/>
            </w:tcMar>
            <w:vAlign w:val="center"/>
            <w:hideMark/>
          </w:tcPr>
          <w:p w:rsidR="00466EA2" w:rsidRPr="00610575" w:rsidRDefault="00466EA2" w:rsidP="00610575">
            <w:pPr>
              <w:spacing w:after="0" w:line="240" w:lineRule="auto"/>
              <w:ind w:left="13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 раз в год</w:t>
            </w:r>
          </w:p>
        </w:tc>
        <w:tc>
          <w:tcPr>
            <w:tcW w:w="2152" w:type="dxa"/>
            <w:tcBorders>
              <w:top w:val="nil"/>
              <w:left w:val="nil"/>
              <w:bottom w:val="single" w:sz="8" w:space="0" w:color="E2EFD9"/>
              <w:right w:val="single" w:sz="8" w:space="0" w:color="000000"/>
            </w:tcBorders>
            <w:tcMar>
              <w:top w:w="53" w:type="dxa"/>
              <w:left w:w="24" w:type="dxa"/>
              <w:bottom w:w="0" w:type="dxa"/>
              <w:right w:w="0" w:type="dxa"/>
            </w:tcMar>
            <w:hideMark/>
          </w:tcPr>
          <w:p w:rsidR="00466EA2" w:rsidRPr="00610575" w:rsidRDefault="00466EA2" w:rsidP="00610575">
            <w:pPr>
              <w:spacing w:before="100" w:beforeAutospacing="1" w:after="0" w:line="224"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Прохождение онлайн</w:t>
            </w:r>
            <w:r w:rsidR="00610575" w:rsidRPr="00610575">
              <w:rPr>
                <w:rFonts w:ascii="Times New Roman" w:eastAsia="Times New Roman" w:hAnsi="Times New Roman" w:cs="Times New Roman"/>
                <w:sz w:val="24"/>
                <w:szCs w:val="24"/>
                <w:lang w:eastAsia="ru-RU"/>
              </w:rPr>
              <w:t>-</w:t>
            </w:r>
            <w:r w:rsidRPr="00610575">
              <w:rPr>
                <w:rFonts w:ascii="Times New Roman" w:eastAsia="Times New Roman" w:hAnsi="Times New Roman" w:cs="Times New Roman"/>
                <w:sz w:val="24"/>
                <w:szCs w:val="24"/>
                <w:lang w:eastAsia="ru-RU"/>
              </w:rPr>
              <w:t>курса – это</w:t>
            </w:r>
          </w:p>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неотъемлемая часть системы</w:t>
            </w:r>
          </w:p>
          <w:p w:rsidR="00466EA2" w:rsidRPr="00610575" w:rsidRDefault="00466EA2" w:rsidP="00610575">
            <w:pPr>
              <w:spacing w:before="100" w:beforeAutospacing="1" w:after="0" w:line="211"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антидопингового образования.</w:t>
            </w:r>
          </w:p>
          <w:p w:rsidR="00466EA2" w:rsidRPr="00610575" w:rsidRDefault="00466EA2" w:rsidP="00610575">
            <w:pPr>
              <w:spacing w:after="0" w:line="240" w:lineRule="auto"/>
              <w:ind w:left="96" w:right="75"/>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Ссылка на образовательный курс:</w:t>
            </w:r>
          </w:p>
          <w:p w:rsidR="00466EA2" w:rsidRPr="00610575" w:rsidRDefault="003E0843" w:rsidP="00610575">
            <w:pPr>
              <w:spacing w:after="11" w:line="240" w:lineRule="auto"/>
              <w:ind w:left="86"/>
              <w:jc w:val="center"/>
              <w:rPr>
                <w:rFonts w:ascii="Times New Roman" w:eastAsia="Times New Roman" w:hAnsi="Times New Roman" w:cs="Times New Roman"/>
                <w:sz w:val="24"/>
                <w:szCs w:val="24"/>
                <w:lang w:eastAsia="ru-RU"/>
              </w:rPr>
            </w:pPr>
            <w:hyperlink r:id="rId13" w:history="1">
              <w:r w:rsidR="00466EA2" w:rsidRPr="00610575">
                <w:rPr>
                  <w:rFonts w:ascii="Times New Roman" w:eastAsia="Times New Roman" w:hAnsi="Times New Roman" w:cs="Times New Roman"/>
                  <w:sz w:val="24"/>
                  <w:szCs w:val="24"/>
                  <w:u w:val="single"/>
                  <w:lang w:eastAsia="ru-RU"/>
                </w:rPr>
                <w:t>https://newrusada.triago</w:t>
              </w:r>
            </w:hyperlink>
          </w:p>
          <w:p w:rsidR="00466EA2" w:rsidRPr="00610575" w:rsidRDefault="003E0843" w:rsidP="00610575">
            <w:pPr>
              <w:spacing w:after="0" w:line="240" w:lineRule="auto"/>
              <w:ind w:right="24"/>
              <w:jc w:val="center"/>
              <w:rPr>
                <w:rFonts w:ascii="Times New Roman" w:eastAsia="Times New Roman" w:hAnsi="Times New Roman" w:cs="Times New Roman"/>
                <w:sz w:val="24"/>
                <w:szCs w:val="24"/>
                <w:lang w:eastAsia="ru-RU"/>
              </w:rPr>
            </w:pPr>
            <w:hyperlink r:id="rId14" w:history="1">
              <w:r w:rsidR="00466EA2" w:rsidRPr="00610575">
                <w:rPr>
                  <w:rFonts w:ascii="Times New Roman" w:eastAsia="Times New Roman" w:hAnsi="Times New Roman" w:cs="Times New Roman"/>
                  <w:sz w:val="24"/>
                  <w:szCs w:val="24"/>
                  <w:u w:val="single"/>
                  <w:lang w:eastAsia="ru-RU"/>
                </w:rPr>
                <w:t>nal.net</w:t>
              </w:r>
            </w:hyperlink>
          </w:p>
        </w:tc>
      </w:tr>
      <w:tr w:rsidR="00610575" w:rsidRPr="00610575" w:rsidTr="00466EA2">
        <w:trPr>
          <w:trHeight w:val="3694"/>
        </w:trPr>
        <w:tc>
          <w:tcPr>
            <w:tcW w:w="0" w:type="auto"/>
            <w:vMerge/>
            <w:tcBorders>
              <w:top w:val="nil"/>
              <w:left w:val="single" w:sz="8" w:space="0" w:color="000000"/>
              <w:bottom w:val="single" w:sz="8" w:space="0" w:color="000000"/>
              <w:right w:val="single" w:sz="8" w:space="0" w:color="000000"/>
            </w:tcBorders>
            <w:vAlign w:val="center"/>
            <w:hideMark/>
          </w:tcPr>
          <w:p w:rsidR="00466EA2" w:rsidRPr="00610575" w:rsidRDefault="00466EA2" w:rsidP="00610575">
            <w:pPr>
              <w:spacing w:after="0" w:line="240" w:lineRule="auto"/>
              <w:jc w:val="center"/>
              <w:rPr>
                <w:rFonts w:ascii="Times New Roman" w:eastAsia="Times New Roman" w:hAnsi="Times New Roman" w:cs="Times New Roman"/>
                <w:sz w:val="24"/>
                <w:szCs w:val="24"/>
                <w:lang w:eastAsia="ru-RU"/>
              </w:rPr>
            </w:pPr>
          </w:p>
        </w:tc>
        <w:tc>
          <w:tcPr>
            <w:tcW w:w="1451" w:type="dxa"/>
            <w:tcBorders>
              <w:top w:val="nil"/>
              <w:left w:val="nil"/>
              <w:bottom w:val="single" w:sz="8" w:space="0" w:color="000000"/>
              <w:right w:val="single" w:sz="8" w:space="0" w:color="000000"/>
            </w:tcBorders>
            <w:shd w:val="clear" w:color="auto" w:fill="E2EFD9"/>
            <w:tcMar>
              <w:top w:w="53" w:type="dxa"/>
              <w:left w:w="24" w:type="dxa"/>
              <w:bottom w:w="0" w:type="dxa"/>
              <w:right w:w="0" w:type="dxa"/>
            </w:tcMar>
            <w:vAlign w:val="center"/>
            <w:hideMark/>
          </w:tcPr>
          <w:p w:rsidR="00466EA2" w:rsidRPr="00610575" w:rsidRDefault="00466EA2" w:rsidP="00610575">
            <w:pPr>
              <w:spacing w:after="0" w:line="240" w:lineRule="auto"/>
              <w:ind w:left="8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2.Семинар</w:t>
            </w:r>
          </w:p>
        </w:tc>
        <w:tc>
          <w:tcPr>
            <w:tcW w:w="1332" w:type="dxa"/>
            <w:tcBorders>
              <w:top w:val="nil"/>
              <w:left w:val="nil"/>
              <w:bottom w:val="single" w:sz="8" w:space="0" w:color="000000"/>
              <w:right w:val="single" w:sz="8" w:space="0" w:color="000000"/>
            </w:tcBorders>
            <w:shd w:val="clear" w:color="auto" w:fill="E2EFD9"/>
            <w:tcMar>
              <w:top w:w="53" w:type="dxa"/>
              <w:left w:w="24" w:type="dxa"/>
              <w:bottom w:w="0" w:type="dxa"/>
              <w:right w:w="0" w:type="dxa"/>
            </w:tcMar>
            <w:hideMark/>
          </w:tcPr>
          <w:p w:rsidR="00466EA2" w:rsidRPr="00610575" w:rsidRDefault="00466EA2" w:rsidP="00610575">
            <w:pPr>
              <w:spacing w:before="100" w:beforeAutospacing="1" w:after="0" w:line="240" w:lineRule="auto"/>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«Виды нарушений</w:t>
            </w:r>
          </w:p>
          <w:p w:rsidR="00466EA2" w:rsidRPr="00610575" w:rsidRDefault="00466EA2" w:rsidP="00610575">
            <w:pPr>
              <w:spacing w:after="50" w:line="240" w:lineRule="auto"/>
              <w:ind w:left="10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антидопинговых правил»</w:t>
            </w:r>
          </w:p>
          <w:p w:rsidR="00466EA2" w:rsidRPr="00610575" w:rsidRDefault="00466EA2" w:rsidP="00610575">
            <w:pPr>
              <w:spacing w:before="100" w:beforeAutospacing="1" w:after="35" w:line="224" w:lineRule="atLeast"/>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«Процедура допинг-</w:t>
            </w:r>
          </w:p>
          <w:p w:rsidR="00466EA2" w:rsidRPr="00610575" w:rsidRDefault="00466EA2" w:rsidP="00610575">
            <w:pPr>
              <w:spacing w:after="0" w:line="240" w:lineRule="auto"/>
              <w:ind w:left="19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контроля»</w:t>
            </w:r>
          </w:p>
          <w:p w:rsidR="00466EA2" w:rsidRPr="00610575" w:rsidRDefault="00466EA2" w:rsidP="00610575">
            <w:pPr>
              <w:spacing w:after="0" w:line="199" w:lineRule="atLeast"/>
              <w:ind w:left="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«Подача запроса на ТИ»</w:t>
            </w:r>
          </w:p>
          <w:p w:rsidR="00466EA2" w:rsidRPr="00610575" w:rsidRDefault="00466EA2" w:rsidP="00610575">
            <w:pPr>
              <w:spacing w:after="52" w:line="240" w:lineRule="auto"/>
              <w:ind w:left="23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«Система</w:t>
            </w:r>
          </w:p>
          <w:p w:rsidR="00466EA2" w:rsidRPr="00610575" w:rsidRDefault="00466EA2" w:rsidP="00610575">
            <w:pPr>
              <w:spacing w:after="0" w:line="240" w:lineRule="auto"/>
              <w:ind w:left="223"/>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АДАМС»</w:t>
            </w:r>
          </w:p>
        </w:tc>
        <w:tc>
          <w:tcPr>
            <w:tcW w:w="1568" w:type="dxa"/>
            <w:tcBorders>
              <w:top w:val="nil"/>
              <w:left w:val="nil"/>
              <w:bottom w:val="single" w:sz="8" w:space="0" w:color="000000"/>
              <w:right w:val="single" w:sz="8" w:space="0" w:color="000000"/>
            </w:tcBorders>
            <w:shd w:val="clear" w:color="auto" w:fill="E2EFD9"/>
            <w:tcMar>
              <w:top w:w="53" w:type="dxa"/>
              <w:left w:w="24" w:type="dxa"/>
              <w:bottom w:w="0" w:type="dxa"/>
              <w:right w:w="0" w:type="dxa"/>
            </w:tcMar>
            <w:vAlign w:val="center"/>
            <w:hideMark/>
          </w:tcPr>
          <w:p w:rsidR="00466EA2" w:rsidRPr="00610575" w:rsidRDefault="00466EA2" w:rsidP="00610575">
            <w:pPr>
              <w:spacing w:after="0" w:line="240" w:lineRule="auto"/>
              <w:ind w:left="98"/>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Ответственный за</w:t>
            </w:r>
          </w:p>
          <w:p w:rsidR="00466EA2" w:rsidRPr="00610575" w:rsidRDefault="00466EA2" w:rsidP="00610575">
            <w:pPr>
              <w:spacing w:after="0" w:line="240" w:lineRule="auto"/>
              <w:ind w:left="122"/>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антидопинговое обеспечение в регионе</w:t>
            </w:r>
          </w:p>
          <w:p w:rsidR="00466EA2" w:rsidRPr="00610575" w:rsidRDefault="00466EA2" w:rsidP="00610575">
            <w:pPr>
              <w:spacing w:after="0" w:line="240" w:lineRule="auto"/>
              <w:ind w:right="29"/>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РУСАДА</w:t>
            </w:r>
          </w:p>
        </w:tc>
        <w:tc>
          <w:tcPr>
            <w:tcW w:w="1205" w:type="dxa"/>
            <w:tcBorders>
              <w:top w:val="nil"/>
              <w:left w:val="nil"/>
              <w:bottom w:val="single" w:sz="8" w:space="0" w:color="000000"/>
              <w:right w:val="single" w:sz="8" w:space="0" w:color="000000"/>
            </w:tcBorders>
            <w:shd w:val="clear" w:color="auto" w:fill="E2EFD9"/>
            <w:tcMar>
              <w:top w:w="53" w:type="dxa"/>
              <w:left w:w="24" w:type="dxa"/>
              <w:bottom w:w="0" w:type="dxa"/>
              <w:right w:w="0" w:type="dxa"/>
            </w:tcMar>
            <w:vAlign w:val="center"/>
            <w:hideMark/>
          </w:tcPr>
          <w:p w:rsidR="00466EA2" w:rsidRPr="00610575" w:rsidRDefault="00466EA2" w:rsidP="00610575">
            <w:pPr>
              <w:spacing w:after="0" w:line="240" w:lineRule="auto"/>
              <w:ind w:left="28" w:right="1"/>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1-2 раза в год</w:t>
            </w:r>
          </w:p>
        </w:tc>
        <w:tc>
          <w:tcPr>
            <w:tcW w:w="2152" w:type="dxa"/>
            <w:tcBorders>
              <w:top w:val="nil"/>
              <w:left w:val="nil"/>
              <w:bottom w:val="single" w:sz="8" w:space="0" w:color="000000"/>
              <w:right w:val="single" w:sz="8" w:space="0" w:color="000000"/>
            </w:tcBorders>
            <w:shd w:val="clear" w:color="auto" w:fill="E2EFD9"/>
            <w:tcMar>
              <w:top w:w="53" w:type="dxa"/>
              <w:left w:w="24" w:type="dxa"/>
              <w:bottom w:w="0" w:type="dxa"/>
              <w:right w:w="0" w:type="dxa"/>
            </w:tcMar>
            <w:vAlign w:val="center"/>
            <w:hideMark/>
          </w:tcPr>
          <w:p w:rsidR="00466EA2" w:rsidRPr="00610575" w:rsidRDefault="00466EA2" w:rsidP="00610575">
            <w:pPr>
              <w:spacing w:before="100" w:beforeAutospacing="1" w:after="0" w:line="199" w:lineRule="atLeast"/>
              <w:ind w:firstLine="4"/>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Согласовать с ответственным за антидопинговое</w:t>
            </w:r>
          </w:p>
          <w:p w:rsidR="00466EA2" w:rsidRPr="00610575" w:rsidRDefault="00466EA2" w:rsidP="00610575">
            <w:pPr>
              <w:spacing w:after="0" w:line="240" w:lineRule="auto"/>
              <w:ind w:left="111" w:right="86"/>
              <w:jc w:val="center"/>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обеспечение в регионе</w:t>
            </w:r>
          </w:p>
        </w:tc>
      </w:tr>
    </w:tbl>
    <w:p w:rsidR="00466EA2" w:rsidRPr="00610575" w:rsidRDefault="00466EA2" w:rsidP="00466EA2">
      <w:pPr>
        <w:spacing w:after="148" w:line="201" w:lineRule="atLeast"/>
        <w:ind w:left="26" w:right="57" w:firstLine="708"/>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Для создания среды, свободной от допинга, и поддержания уровня образованности спортсменов и персонала спортсменов, на постоянной основе, необходимо реализовывать образовательные программы со спортсменами и персоналом спортсменов на обязательной основе в соответствии с ежегодным планом-графиком антидопинговых мероприятий в организации, осуществляющей спортивную подготовку.</w:t>
      </w:r>
    </w:p>
    <w:p w:rsidR="00466EA2" w:rsidRPr="00610575" w:rsidRDefault="00466EA2" w:rsidP="00466EA2">
      <w:pPr>
        <w:spacing w:after="148" w:line="201" w:lineRule="atLeast"/>
        <w:ind w:left="26" w:right="57" w:firstLine="708"/>
        <w:jc w:val="both"/>
        <w:rPr>
          <w:rFonts w:ascii="Times New Roman" w:eastAsia="Times New Roman" w:hAnsi="Times New Roman" w:cs="Times New Roman"/>
          <w:sz w:val="24"/>
          <w:szCs w:val="24"/>
          <w:lang w:eastAsia="ru-RU"/>
        </w:rPr>
      </w:pPr>
    </w:p>
    <w:p w:rsidR="00466EA2" w:rsidRPr="00610575" w:rsidRDefault="00466EA2" w:rsidP="00466EA2">
      <w:pPr>
        <w:spacing w:after="188" w:line="450" w:lineRule="atLeast"/>
        <w:ind w:left="874" w:right="181"/>
        <w:outlineLvl w:val="0"/>
        <w:rPr>
          <w:rFonts w:ascii="Times New Roman" w:eastAsia="Times New Roman" w:hAnsi="Times New Roman" w:cs="Times New Roman"/>
          <w:i/>
          <w:iCs/>
          <w:spacing w:val="-15"/>
          <w:kern w:val="36"/>
          <w:sz w:val="48"/>
          <w:szCs w:val="48"/>
          <w:lang w:eastAsia="ru-RU"/>
        </w:rPr>
      </w:pPr>
      <w:r w:rsidRPr="00610575">
        <w:rPr>
          <w:rFonts w:ascii="Times New Roman" w:eastAsia="Times New Roman" w:hAnsi="Times New Roman" w:cs="Times New Roman"/>
          <w:i/>
          <w:iCs/>
          <w:spacing w:val="-15"/>
          <w:kern w:val="36"/>
          <w:sz w:val="48"/>
          <w:szCs w:val="48"/>
          <w:lang w:eastAsia="ru-RU"/>
        </w:rPr>
        <w:lastRenderedPageBreak/>
        <w:t>Определения терминов</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Антидопинговая деятельность - </w:t>
      </w:r>
      <w:r w:rsidRPr="00610575">
        <w:rPr>
          <w:rFonts w:ascii="Times New Roman" w:eastAsia="Times New Roman" w:hAnsi="Times New Roman" w:cs="Times New Roman"/>
          <w:sz w:val="24"/>
          <w:szCs w:val="24"/>
          <w:lang w:eastAsia="ru-RU"/>
        </w:rPr>
        <w:t>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от ее имени в порядке установленном Всемирный антидопинговый кодексом и (или) международными стандартами.</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Антидопинговая организация</w:t>
      </w:r>
      <w:r w:rsidRPr="00610575">
        <w:rPr>
          <w:rFonts w:ascii="Times New Roman" w:eastAsia="Times New Roman" w:hAnsi="Times New Roman" w:cs="Times New Roman"/>
          <w:sz w:val="24"/>
          <w:szCs w:val="24"/>
          <w:lang w:eastAsia="ru-RU"/>
        </w:rPr>
        <w:t xml:space="preserve"> - ВАДА или Подписавшаяся сторона, ответственная за принятие правил, направленных на инициирование, внедрение 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w:t>
      </w:r>
      <w:proofErr w:type="spellStart"/>
      <w:r w:rsidRPr="00610575">
        <w:rPr>
          <w:rFonts w:ascii="Times New Roman" w:eastAsia="Times New Roman" w:hAnsi="Times New Roman" w:cs="Times New Roman"/>
          <w:sz w:val="24"/>
          <w:szCs w:val="24"/>
          <w:lang w:eastAsia="ru-RU"/>
        </w:rPr>
        <w:t>паралимпийский</w:t>
      </w:r>
      <w:proofErr w:type="spellEnd"/>
      <w:r w:rsidRPr="00610575">
        <w:rPr>
          <w:rFonts w:ascii="Times New Roman" w:eastAsia="Times New Roman" w:hAnsi="Times New Roman" w:cs="Times New Roman"/>
          <w:sz w:val="24"/>
          <w:szCs w:val="24"/>
          <w:lang w:eastAsia="ru-RU"/>
        </w:rPr>
        <w:t xml:space="preserve">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ВАДА - </w:t>
      </w:r>
      <w:r w:rsidRPr="00610575">
        <w:rPr>
          <w:rFonts w:ascii="Times New Roman" w:eastAsia="Times New Roman" w:hAnsi="Times New Roman" w:cs="Times New Roman"/>
          <w:sz w:val="24"/>
          <w:szCs w:val="24"/>
          <w:lang w:eastAsia="ru-RU"/>
        </w:rPr>
        <w:t>Всемирное антидопинговое агентство.</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proofErr w:type="spellStart"/>
      <w:r w:rsidRPr="00610575">
        <w:rPr>
          <w:rFonts w:ascii="Times New Roman" w:eastAsia="Times New Roman" w:hAnsi="Times New Roman" w:cs="Times New Roman"/>
          <w:b/>
          <w:bCs/>
          <w:sz w:val="24"/>
          <w:szCs w:val="24"/>
          <w:lang w:eastAsia="ru-RU"/>
        </w:rPr>
        <w:t>Внесоревновательный</w:t>
      </w:r>
      <w:proofErr w:type="spellEnd"/>
      <w:r w:rsidRPr="00610575">
        <w:rPr>
          <w:rFonts w:ascii="Times New Roman" w:eastAsia="Times New Roman" w:hAnsi="Times New Roman" w:cs="Times New Roman"/>
          <w:b/>
          <w:bCs/>
          <w:sz w:val="24"/>
          <w:szCs w:val="24"/>
          <w:lang w:eastAsia="ru-RU"/>
        </w:rPr>
        <w:t xml:space="preserve"> период </w:t>
      </w:r>
      <w:r w:rsidRPr="00610575">
        <w:rPr>
          <w:rFonts w:ascii="Times New Roman" w:eastAsia="Times New Roman" w:hAnsi="Times New Roman" w:cs="Times New Roman"/>
          <w:sz w:val="24"/>
          <w:szCs w:val="24"/>
          <w:lang w:eastAsia="ru-RU"/>
        </w:rPr>
        <w:t>– любой период, который не является соревновательным.</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Всемирный антидопинговый Кодекс</w:t>
      </w: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b/>
          <w:bCs/>
          <w:sz w:val="24"/>
          <w:szCs w:val="24"/>
          <w:lang w:eastAsia="ru-RU"/>
        </w:rPr>
        <w:t>(Кодекс)</w:t>
      </w:r>
      <w:r w:rsidRPr="00610575">
        <w:rPr>
          <w:rFonts w:ascii="Times New Roman" w:eastAsia="Times New Roman" w:hAnsi="Times New Roman" w:cs="Times New Roman"/>
          <w:sz w:val="24"/>
          <w:szCs w:val="24"/>
          <w:lang w:eastAsia="ru-RU"/>
        </w:rPr>
        <w:t> -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Запрещенная субстанция</w:t>
      </w:r>
      <w:r w:rsidRPr="00610575">
        <w:rPr>
          <w:rFonts w:ascii="Times New Roman" w:eastAsia="Times New Roman" w:hAnsi="Times New Roman" w:cs="Times New Roman"/>
          <w:sz w:val="24"/>
          <w:szCs w:val="24"/>
          <w:lang w:eastAsia="ru-RU"/>
        </w:rPr>
        <w:t> - любая субстанция или класс субстанций, приведенных в Запрещенном списке.</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Запрещенный список</w:t>
      </w:r>
      <w:r w:rsidRPr="00610575">
        <w:rPr>
          <w:rFonts w:ascii="Times New Roman" w:eastAsia="Times New Roman" w:hAnsi="Times New Roman" w:cs="Times New Roman"/>
          <w:sz w:val="24"/>
          <w:szCs w:val="24"/>
          <w:lang w:eastAsia="ru-RU"/>
        </w:rPr>
        <w:t> - список, устанавливающий перечень Запрещенных субстанций и Запрещенных методов.</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Запрещенный метод</w:t>
      </w:r>
      <w:r w:rsidRPr="00610575">
        <w:rPr>
          <w:rFonts w:ascii="Times New Roman" w:eastAsia="Times New Roman" w:hAnsi="Times New Roman" w:cs="Times New Roman"/>
          <w:sz w:val="24"/>
          <w:szCs w:val="24"/>
          <w:lang w:eastAsia="ru-RU"/>
        </w:rPr>
        <w:t> - любой метод, приведенный в Запрещенном списке.</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Персонал спортсмена - </w:t>
      </w:r>
      <w:r w:rsidRPr="00610575">
        <w:rPr>
          <w:rFonts w:ascii="Times New Roman" w:eastAsia="Times New Roman" w:hAnsi="Times New Roman" w:cs="Times New Roman"/>
          <w:sz w:val="24"/>
          <w:szCs w:val="24"/>
          <w:lang w:eastAsia="ru-RU"/>
        </w:rPr>
        <w:t xml:space="preserve"> любой тренер, инструктор, менеджер, агент, персонал команды, официальное лицо, медицинский, </w:t>
      </w:r>
      <w:proofErr w:type="spellStart"/>
      <w:r w:rsidRPr="00610575">
        <w:rPr>
          <w:rFonts w:ascii="Times New Roman" w:eastAsia="Times New Roman" w:hAnsi="Times New Roman" w:cs="Times New Roman"/>
          <w:sz w:val="24"/>
          <w:szCs w:val="24"/>
          <w:lang w:eastAsia="ru-RU"/>
        </w:rPr>
        <w:t>парамедицинский</w:t>
      </w:r>
      <w:proofErr w:type="spellEnd"/>
      <w:r w:rsidRPr="00610575">
        <w:rPr>
          <w:rFonts w:ascii="Times New Roman" w:eastAsia="Times New Roman" w:hAnsi="Times New Roman" w:cs="Times New Roman"/>
          <w:sz w:val="24"/>
          <w:szCs w:val="24"/>
          <w:lang w:eastAsia="ru-RU"/>
        </w:rPr>
        <w:t xml:space="preserve"> 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  </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РУСАДА – </w:t>
      </w:r>
      <w:r w:rsidRPr="00610575">
        <w:rPr>
          <w:rFonts w:ascii="Times New Roman" w:eastAsia="Times New Roman" w:hAnsi="Times New Roman" w:cs="Times New Roman"/>
          <w:sz w:val="24"/>
          <w:szCs w:val="24"/>
          <w:lang w:eastAsia="ru-RU"/>
        </w:rPr>
        <w:t>Российское антидопинговое агентство «РУСАДА».</w:t>
      </w:r>
    </w:p>
    <w:p w:rsidR="00466EA2" w:rsidRPr="00610575" w:rsidRDefault="00466EA2" w:rsidP="00466EA2">
      <w:pPr>
        <w:spacing w:after="200"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lastRenderedPageBreak/>
        <w:t>Соревновательный период -</w:t>
      </w:r>
      <w:r w:rsidRPr="00610575">
        <w:rPr>
          <w:rFonts w:ascii="Times New Roman" w:eastAsia="Times New Roman" w:hAnsi="Times New Roman" w:cs="Times New Roman"/>
          <w:sz w:val="24"/>
          <w:szCs w:val="24"/>
          <w:lang w:eastAsia="ru-RU"/>
        </w:rPr>
        <w:t> 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соревнования или процесса отбора проб, относящегося к данному соревнованию, в зависимости от того, что позднее.  </w:t>
      </w:r>
    </w:p>
    <w:p w:rsidR="00466EA2" w:rsidRPr="00610575" w:rsidRDefault="00466EA2" w:rsidP="00466EA2">
      <w:pPr>
        <w:spacing w:after="95" w:line="201" w:lineRule="atLeast"/>
        <w:ind w:left="36" w:right="57"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Спортсмен</w:t>
      </w:r>
      <w:r w:rsidRPr="00610575">
        <w:rPr>
          <w:rFonts w:ascii="Times New Roman" w:eastAsia="Times New Roman" w:hAnsi="Times New Roman" w:cs="Times New Roman"/>
          <w:sz w:val="24"/>
          <w:szCs w:val="24"/>
          <w:lang w:eastAsia="ru-RU"/>
        </w:rPr>
        <w:t> - любое Лицо,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 Однако если Спортсмен, находящийся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rsidR="00466EA2" w:rsidRPr="00610575" w:rsidRDefault="00466EA2" w:rsidP="00466EA2">
      <w:pPr>
        <w:spacing w:after="0" w:line="294" w:lineRule="atLeast"/>
        <w:ind w:left="1363" w:firstLine="6458"/>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Пример программы мероприятия «Веселые старты»</w:t>
      </w:r>
    </w:p>
    <w:p w:rsidR="00466EA2" w:rsidRPr="00610575" w:rsidRDefault="00466EA2" w:rsidP="00466EA2">
      <w:pPr>
        <w:spacing w:after="182" w:line="240" w:lineRule="auto"/>
        <w:ind w:left="36"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Целевая аудитория: </w:t>
      </w:r>
      <w:r w:rsidRPr="00610575">
        <w:rPr>
          <w:rFonts w:ascii="Times New Roman" w:eastAsia="Times New Roman" w:hAnsi="Times New Roman" w:cs="Times New Roman"/>
          <w:sz w:val="24"/>
          <w:szCs w:val="24"/>
          <w:lang w:eastAsia="ru-RU"/>
        </w:rPr>
        <w:t> </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спортсмены этапа начальной подготовки.</w:t>
      </w:r>
    </w:p>
    <w:p w:rsidR="00466EA2" w:rsidRPr="00610575" w:rsidRDefault="00466EA2" w:rsidP="00466EA2">
      <w:pPr>
        <w:spacing w:after="182" w:line="240" w:lineRule="auto"/>
        <w:ind w:left="36"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Цель: </w:t>
      </w:r>
      <w:r w:rsidRPr="00610575">
        <w:rPr>
          <w:rFonts w:ascii="Times New Roman" w:eastAsia="Times New Roman" w:hAnsi="Times New Roman" w:cs="Times New Roman"/>
          <w:sz w:val="24"/>
          <w:szCs w:val="24"/>
          <w:lang w:eastAsia="ru-RU"/>
        </w:rPr>
        <w:t> </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ознакомление юных спортсменов с ценностями спорта и принципами честной игры.</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формирование “нулевой терпимости к допингу”.</w:t>
      </w:r>
    </w:p>
    <w:p w:rsidR="00466EA2" w:rsidRPr="00610575" w:rsidRDefault="00466EA2" w:rsidP="00466EA2">
      <w:pPr>
        <w:spacing w:after="148" w:line="240" w:lineRule="auto"/>
        <w:ind w:left="36"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План реализации:</w:t>
      </w:r>
    </w:p>
    <w:p w:rsidR="00466EA2" w:rsidRPr="00610575" w:rsidRDefault="00466EA2" w:rsidP="00466EA2">
      <w:pPr>
        <w:spacing w:after="124"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проведение интерактивных занятий с использованием методических рекомендаций РУСАДА.</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Мы предлагаем темы, для иллюстрации которых Вы можете придумать игры, связанные с Вашим видом спорта:</w:t>
      </w:r>
    </w:p>
    <w:p w:rsidR="00466EA2" w:rsidRPr="00610575" w:rsidRDefault="00466EA2" w:rsidP="00466EA2">
      <w:pPr>
        <w:spacing w:after="14"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равенство и справедливость;</w:t>
      </w:r>
    </w:p>
    <w:p w:rsidR="00466EA2" w:rsidRPr="00610575" w:rsidRDefault="00466EA2" w:rsidP="00466EA2">
      <w:pPr>
        <w:spacing w:after="14"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роль правил в спорте;</w:t>
      </w:r>
    </w:p>
    <w:p w:rsidR="00466EA2" w:rsidRPr="00610575" w:rsidRDefault="00466EA2" w:rsidP="00466EA2">
      <w:pPr>
        <w:spacing w:after="14"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lastRenderedPageBreak/>
        <w:t>•       важность стратегии;</w:t>
      </w:r>
    </w:p>
    <w:p w:rsidR="00466EA2" w:rsidRPr="00610575" w:rsidRDefault="00466EA2" w:rsidP="00466EA2">
      <w:pPr>
        <w:spacing w:after="14"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необходимость разделения ответственности;</w:t>
      </w:r>
    </w:p>
    <w:p w:rsidR="00466EA2" w:rsidRPr="00610575" w:rsidRDefault="00466EA2" w:rsidP="00466EA2">
      <w:pPr>
        <w:spacing w:after="125"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гендерное равенство.</w:t>
      </w:r>
    </w:p>
    <w:p w:rsidR="00466EA2" w:rsidRPr="00610575" w:rsidRDefault="00466EA2" w:rsidP="00466EA2">
      <w:pPr>
        <w:spacing w:after="124"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Также Вы можете воспользоваться следующими играми (которые основаны на рекомендациях ВАДА, сформулированных в пособии </w:t>
      </w:r>
      <w:hyperlink r:id="rId15" w:history="1">
        <w:r w:rsidRPr="00610575">
          <w:rPr>
            <w:rFonts w:ascii="Times New Roman" w:eastAsia="Times New Roman" w:hAnsi="Times New Roman" w:cs="Times New Roman"/>
            <w:sz w:val="24"/>
            <w:szCs w:val="24"/>
            <w:u w:val="single"/>
            <w:lang w:eastAsia="ru-RU"/>
          </w:rPr>
          <w:t>«</w:t>
        </w:r>
        <w:proofErr w:type="spellStart"/>
        <w:r w:rsidRPr="00610575">
          <w:rPr>
            <w:rFonts w:ascii="Times New Roman" w:eastAsia="Times New Roman" w:hAnsi="Times New Roman" w:cs="Times New Roman"/>
            <w:sz w:val="24"/>
            <w:szCs w:val="24"/>
            <w:u w:val="single"/>
            <w:lang w:eastAsia="ru-RU"/>
          </w:rPr>
          <w:t>Sport</w:t>
        </w:r>
        <w:proofErr w:type="spellEnd"/>
        <w:r w:rsidRPr="00610575">
          <w:rPr>
            <w:rFonts w:ascii="Times New Roman" w:eastAsia="Times New Roman" w:hAnsi="Times New Roman" w:cs="Times New Roman"/>
            <w:sz w:val="24"/>
            <w:szCs w:val="24"/>
            <w:u w:val="single"/>
            <w:lang w:eastAsia="ru-RU"/>
          </w:rPr>
          <w:t xml:space="preserve"> </w:t>
        </w:r>
        <w:proofErr w:type="spellStart"/>
        <w:r w:rsidRPr="00610575">
          <w:rPr>
            <w:rFonts w:ascii="Times New Roman" w:eastAsia="Times New Roman" w:hAnsi="Times New Roman" w:cs="Times New Roman"/>
            <w:sz w:val="24"/>
            <w:szCs w:val="24"/>
            <w:u w:val="single"/>
            <w:lang w:eastAsia="ru-RU"/>
          </w:rPr>
          <w:t>values</w:t>
        </w:r>
        <w:proofErr w:type="spellEnd"/>
        <w:r w:rsidRPr="00610575">
          <w:rPr>
            <w:rFonts w:ascii="Times New Roman" w:eastAsia="Times New Roman" w:hAnsi="Times New Roman" w:cs="Times New Roman"/>
            <w:sz w:val="24"/>
            <w:szCs w:val="24"/>
            <w:u w:val="single"/>
            <w:lang w:eastAsia="ru-RU"/>
          </w:rPr>
          <w:t xml:space="preserve"> </w:t>
        </w:r>
        <w:proofErr w:type="spellStart"/>
        <w:r w:rsidRPr="00610575">
          <w:rPr>
            <w:rFonts w:ascii="Times New Roman" w:eastAsia="Times New Roman" w:hAnsi="Times New Roman" w:cs="Times New Roman"/>
            <w:sz w:val="24"/>
            <w:szCs w:val="24"/>
            <w:u w:val="single"/>
            <w:lang w:eastAsia="ru-RU"/>
          </w:rPr>
          <w:t>in</w:t>
        </w:r>
        <w:proofErr w:type="spellEnd"/>
        <w:r w:rsidRPr="00610575">
          <w:rPr>
            <w:rFonts w:ascii="Times New Roman" w:eastAsia="Times New Roman" w:hAnsi="Times New Roman" w:cs="Times New Roman"/>
            <w:sz w:val="24"/>
            <w:szCs w:val="24"/>
            <w:u w:val="single"/>
            <w:lang w:eastAsia="ru-RU"/>
          </w:rPr>
          <w:t xml:space="preserve"> </w:t>
        </w:r>
        <w:proofErr w:type="spellStart"/>
        <w:r w:rsidRPr="00610575">
          <w:rPr>
            <w:rFonts w:ascii="Times New Roman" w:eastAsia="Times New Roman" w:hAnsi="Times New Roman" w:cs="Times New Roman"/>
            <w:sz w:val="24"/>
            <w:szCs w:val="24"/>
            <w:u w:val="single"/>
            <w:lang w:eastAsia="ru-RU"/>
          </w:rPr>
          <w:t>every</w:t>
        </w:r>
        <w:proofErr w:type="spellEnd"/>
        <w:r w:rsidRPr="00610575">
          <w:rPr>
            <w:rFonts w:ascii="Times New Roman" w:eastAsia="Times New Roman" w:hAnsi="Times New Roman" w:cs="Times New Roman"/>
            <w:sz w:val="24"/>
            <w:szCs w:val="24"/>
            <w:u w:val="single"/>
            <w:lang w:eastAsia="ru-RU"/>
          </w:rPr>
          <w:t xml:space="preserve"> </w:t>
        </w:r>
        <w:proofErr w:type="spellStart"/>
        <w:r w:rsidRPr="00610575">
          <w:rPr>
            <w:rFonts w:ascii="Times New Roman" w:eastAsia="Times New Roman" w:hAnsi="Times New Roman" w:cs="Times New Roman"/>
            <w:sz w:val="24"/>
            <w:szCs w:val="24"/>
            <w:u w:val="single"/>
            <w:lang w:eastAsia="ru-RU"/>
          </w:rPr>
          <w:t>classroom</w:t>
        </w:r>
        <w:proofErr w:type="spellEnd"/>
        <w:r w:rsidRPr="00610575">
          <w:rPr>
            <w:rFonts w:ascii="Times New Roman" w:eastAsia="Times New Roman" w:hAnsi="Times New Roman" w:cs="Times New Roman"/>
            <w:sz w:val="24"/>
            <w:szCs w:val="24"/>
            <w:u w:val="single"/>
            <w:lang w:eastAsia="ru-RU"/>
          </w:rPr>
          <w:t>»</w:t>
        </w:r>
      </w:hyperlink>
      <w:hyperlink r:id="rId16" w:history="1">
        <w:r w:rsidRPr="00610575">
          <w:rPr>
            <w:rFonts w:ascii="Times New Roman" w:eastAsia="Times New Roman" w:hAnsi="Times New Roman" w:cs="Times New Roman"/>
            <w:sz w:val="24"/>
            <w:szCs w:val="24"/>
            <w:u w:val="single"/>
            <w:lang w:eastAsia="ru-RU"/>
          </w:rPr>
          <w:t>)</w:t>
        </w:r>
      </w:hyperlink>
      <w:r w:rsidRPr="00610575">
        <w:rPr>
          <w:rFonts w:ascii="Times New Roman" w:eastAsia="Times New Roman" w:hAnsi="Times New Roman" w:cs="Times New Roman"/>
          <w:sz w:val="24"/>
          <w:szCs w:val="24"/>
          <w:lang w:eastAsia="ru-RU"/>
        </w:rPr>
        <w:t>. </w:t>
      </w:r>
    </w:p>
    <w:p w:rsidR="00466EA2" w:rsidRPr="00610575" w:rsidRDefault="00466EA2" w:rsidP="00466EA2">
      <w:pPr>
        <w:spacing w:after="124" w:line="216" w:lineRule="atLeast"/>
        <w:ind w:left="51" w:hanging="10"/>
        <w:jc w:val="both"/>
        <w:rPr>
          <w:rFonts w:ascii="Times New Roman" w:eastAsia="Times New Roman" w:hAnsi="Times New Roman" w:cs="Times New Roman"/>
          <w:sz w:val="24"/>
          <w:szCs w:val="24"/>
          <w:lang w:eastAsia="ru-RU"/>
        </w:rPr>
      </w:pPr>
    </w:p>
    <w:p w:rsidR="00466EA2" w:rsidRPr="00610575" w:rsidRDefault="00466EA2" w:rsidP="00466EA2">
      <w:pPr>
        <w:spacing w:after="134" w:line="360" w:lineRule="atLeast"/>
        <w:ind w:left="642" w:right="301"/>
        <w:outlineLvl w:val="1"/>
        <w:rPr>
          <w:rFonts w:ascii="Times New Roman" w:eastAsia="Times New Roman" w:hAnsi="Times New Roman" w:cs="Times New Roman"/>
          <w:sz w:val="30"/>
          <w:szCs w:val="30"/>
          <w:lang w:eastAsia="ru-RU"/>
        </w:rPr>
      </w:pPr>
      <w:r w:rsidRPr="00610575">
        <w:rPr>
          <w:rFonts w:ascii="Times New Roman" w:eastAsia="Times New Roman" w:hAnsi="Times New Roman" w:cs="Times New Roman"/>
          <w:sz w:val="30"/>
          <w:szCs w:val="30"/>
          <w:lang w:eastAsia="ru-RU"/>
        </w:rPr>
        <w:t>1. Равенство и справедливость</w:t>
      </w:r>
    </w:p>
    <w:p w:rsidR="00466EA2" w:rsidRPr="00610575" w:rsidRDefault="00466EA2" w:rsidP="00466EA2">
      <w:pPr>
        <w:spacing w:after="134" w:line="240" w:lineRule="auto"/>
        <w:ind w:left="41"/>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Правила</w:t>
      </w:r>
      <w:r w:rsidRPr="00610575">
        <w:rPr>
          <w:rFonts w:ascii="Times New Roman" w:eastAsia="Times New Roman" w:hAnsi="Times New Roman" w:cs="Times New Roman"/>
          <w:sz w:val="24"/>
          <w:szCs w:val="24"/>
          <w:lang w:eastAsia="ru-RU"/>
        </w:rPr>
        <w:t>: все участники располагаются на разном расстоянии от корзины и пытаются попасть в неё мячиком, не двигаясь с места.</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Цель</w:t>
      </w:r>
      <w:r w:rsidRPr="00610575">
        <w:rPr>
          <w:rFonts w:ascii="Times New Roman" w:eastAsia="Times New Roman" w:hAnsi="Times New Roman" w:cs="Times New Roman"/>
          <w:sz w:val="24"/>
          <w:szCs w:val="24"/>
          <w:lang w:eastAsia="ru-RU"/>
        </w:rPr>
        <w:t>: показать участникам важность проведения соревнований в равных для всех условиях.</w:t>
      </w:r>
    </w:p>
    <w:p w:rsidR="00466EA2" w:rsidRPr="00610575" w:rsidRDefault="00466EA2" w:rsidP="00466EA2">
      <w:pPr>
        <w:spacing w:after="182"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Какие вопросы необходимо задать спортсменам:</w:t>
      </w:r>
    </w:p>
    <w:p w:rsidR="00466EA2" w:rsidRPr="00610575" w:rsidRDefault="00466EA2" w:rsidP="00466EA2">
      <w:pPr>
        <w:spacing w:after="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кто из участников оказался в более/менее выгодном положении?</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что необходимо изменить в правилах, чтобы сделать соревнования справедливыми и равными?</w:t>
      </w:r>
    </w:p>
    <w:p w:rsidR="00466EA2" w:rsidRPr="00610575" w:rsidRDefault="00466EA2" w:rsidP="00466EA2">
      <w:pPr>
        <w:spacing w:after="146" w:line="240" w:lineRule="auto"/>
        <w:ind w:right="26"/>
        <w:outlineLvl w:val="2"/>
        <w:rPr>
          <w:rFonts w:ascii="Times New Roman" w:eastAsia="Times New Roman" w:hAnsi="Times New Roman" w:cs="Times New Roman"/>
          <w:b/>
          <w:bCs/>
          <w:sz w:val="27"/>
          <w:szCs w:val="27"/>
          <w:lang w:eastAsia="ru-RU"/>
        </w:rPr>
      </w:pPr>
      <w:r w:rsidRPr="00610575">
        <w:rPr>
          <w:rFonts w:ascii="Times New Roman" w:eastAsia="Times New Roman" w:hAnsi="Times New Roman" w:cs="Times New Roman"/>
          <w:b/>
          <w:bCs/>
          <w:sz w:val="27"/>
          <w:szCs w:val="27"/>
          <w:lang w:eastAsia="ru-RU"/>
        </w:rPr>
        <w:t>2 вариант</w:t>
      </w:r>
    </w:p>
    <w:p w:rsidR="00466EA2" w:rsidRPr="00610575" w:rsidRDefault="00466EA2" w:rsidP="00466EA2">
      <w:pPr>
        <w:spacing w:after="184" w:line="207" w:lineRule="atLeast"/>
        <w:ind w:left="36" w:right="49"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Правила</w:t>
      </w:r>
      <w:r w:rsidRPr="00610575">
        <w:rPr>
          <w:rFonts w:ascii="Times New Roman" w:eastAsia="Times New Roman" w:hAnsi="Times New Roman" w:cs="Times New Roman"/>
          <w:sz w:val="24"/>
          <w:szCs w:val="24"/>
          <w:lang w:eastAsia="ru-RU"/>
        </w:rPr>
        <w:t>: участники делятся на 2 команды. Каждой команде изначально дают разный спортивный инвентарь (мяч и обруч/теннисная ракетка или баскетбольный мяч и пляжный мяч). Первая пара участников, удерживая предмет (мяч, обруч и т.д.) одной рукой, бежит до конуса, обегает его и меняет руки удерживая предмет, затем возвращается к своей команде и передает предмет следующим игрокам.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Цель</w:t>
      </w:r>
      <w:r w:rsidRPr="00610575">
        <w:rPr>
          <w:rFonts w:ascii="Times New Roman" w:eastAsia="Times New Roman" w:hAnsi="Times New Roman" w:cs="Times New Roman"/>
          <w:sz w:val="24"/>
          <w:szCs w:val="24"/>
          <w:lang w:eastAsia="ru-RU"/>
        </w:rPr>
        <w:t>: показать участникам важность проведения соревнований в равных для всех условиях.</w:t>
      </w:r>
    </w:p>
    <w:p w:rsidR="00466EA2" w:rsidRPr="00610575" w:rsidRDefault="00466EA2" w:rsidP="00466EA2">
      <w:pPr>
        <w:spacing w:after="182"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Какие вопросы необходимо задать спортсменам:</w:t>
      </w:r>
    </w:p>
    <w:p w:rsidR="00466EA2" w:rsidRPr="00610575" w:rsidRDefault="00466EA2" w:rsidP="00466EA2">
      <w:pPr>
        <w:spacing w:after="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какая команда оказалась в более/менее выгодном положении?</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что необходимо изменить в правилах, чтобы сделать соревнования справедливыми и равными?</w:t>
      </w:r>
    </w:p>
    <w:p w:rsidR="00466EA2" w:rsidRPr="00610575" w:rsidRDefault="00466EA2" w:rsidP="00466EA2">
      <w:pPr>
        <w:spacing w:after="125" w:line="218" w:lineRule="atLeast"/>
        <w:ind w:left="51" w:hanging="10"/>
        <w:rPr>
          <w:rFonts w:ascii="Times New Roman" w:eastAsia="Times New Roman" w:hAnsi="Times New Roman" w:cs="Times New Roman"/>
          <w:i/>
          <w:iCs/>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можно повторить эстафету выбрав для команд уже одинаковый спортивный инвентарь.</w:t>
      </w:r>
    </w:p>
    <w:p w:rsidR="00466EA2" w:rsidRPr="00610575" w:rsidRDefault="00466EA2" w:rsidP="00466EA2">
      <w:pPr>
        <w:spacing w:after="125" w:line="218" w:lineRule="atLeast"/>
        <w:ind w:left="51" w:hanging="10"/>
        <w:rPr>
          <w:rFonts w:ascii="Times New Roman" w:eastAsia="Times New Roman" w:hAnsi="Times New Roman" w:cs="Times New Roman"/>
          <w:i/>
          <w:iCs/>
          <w:sz w:val="24"/>
          <w:szCs w:val="24"/>
          <w:lang w:eastAsia="ru-RU"/>
        </w:rPr>
      </w:pPr>
    </w:p>
    <w:p w:rsidR="00466EA2" w:rsidRPr="00610575" w:rsidRDefault="00466EA2" w:rsidP="00466EA2">
      <w:pPr>
        <w:spacing w:after="125" w:line="218" w:lineRule="atLeast"/>
        <w:ind w:left="51" w:hanging="10"/>
        <w:rPr>
          <w:rFonts w:ascii="Times New Roman" w:eastAsia="Times New Roman" w:hAnsi="Times New Roman" w:cs="Times New Roman"/>
          <w:sz w:val="24"/>
          <w:szCs w:val="24"/>
          <w:lang w:eastAsia="ru-RU"/>
        </w:rPr>
      </w:pPr>
    </w:p>
    <w:p w:rsidR="00466EA2" w:rsidRPr="00610575" w:rsidRDefault="00466EA2" w:rsidP="00466EA2">
      <w:pPr>
        <w:spacing w:before="100" w:beforeAutospacing="1" w:after="100" w:afterAutospacing="1" w:line="360" w:lineRule="atLeast"/>
        <w:outlineLvl w:val="1"/>
        <w:rPr>
          <w:rFonts w:ascii="Times New Roman" w:eastAsia="Times New Roman" w:hAnsi="Times New Roman" w:cs="Times New Roman"/>
          <w:sz w:val="30"/>
          <w:szCs w:val="30"/>
          <w:lang w:eastAsia="ru-RU"/>
        </w:rPr>
      </w:pPr>
      <w:r w:rsidRPr="00610575">
        <w:rPr>
          <w:rFonts w:ascii="Times New Roman" w:eastAsia="Times New Roman" w:hAnsi="Times New Roman" w:cs="Times New Roman"/>
          <w:sz w:val="30"/>
          <w:szCs w:val="30"/>
          <w:lang w:eastAsia="ru-RU"/>
        </w:rPr>
        <w:lastRenderedPageBreak/>
        <w:t>2.         Роль правил в спорте</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Правила</w:t>
      </w:r>
      <w:r w:rsidRPr="00610575">
        <w:rPr>
          <w:rFonts w:ascii="Times New Roman" w:eastAsia="Times New Roman" w:hAnsi="Times New Roman" w:cs="Times New Roman"/>
          <w:sz w:val="24"/>
          <w:szCs w:val="24"/>
          <w:lang w:eastAsia="ru-RU"/>
        </w:rPr>
        <w:t>: игроки делятся на две команды, занимающие две противоположные стороны поля. Один из игроков всегда находится в зоне своей команды. Остальные члены обеих команд остаются в общей зоне (посередине площадки). Их задача – перенаправить игроку любым удобным способом, находящемуся в зоне их команды, наибольшее количество мячей.</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Цель</w:t>
      </w:r>
      <w:r w:rsidRPr="00610575">
        <w:rPr>
          <w:rFonts w:ascii="Times New Roman" w:eastAsia="Times New Roman" w:hAnsi="Times New Roman" w:cs="Times New Roman"/>
          <w:sz w:val="24"/>
          <w:szCs w:val="24"/>
          <w:lang w:eastAsia="ru-RU"/>
        </w:rPr>
        <w:t>: показать необходимость наличия и соблюдения правил в спорте.</w:t>
      </w:r>
    </w:p>
    <w:p w:rsidR="00466EA2" w:rsidRPr="00610575" w:rsidRDefault="00466EA2" w:rsidP="00466EA2">
      <w:pPr>
        <w:spacing w:after="182"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Какие вопросы необходимо задать спортсменам?</w:t>
      </w:r>
    </w:p>
    <w:p w:rsidR="00466EA2" w:rsidRPr="00610575" w:rsidRDefault="00466EA2" w:rsidP="00466EA2">
      <w:pPr>
        <w:spacing w:after="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как бы вы могли улучшить данную игру?</w:t>
      </w:r>
    </w:p>
    <w:p w:rsidR="00466EA2" w:rsidRPr="00610575" w:rsidRDefault="00466EA2" w:rsidP="00466EA2">
      <w:pPr>
        <w:spacing w:after="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какие правила необходимо добавить, чтобы сделать эту игру более равной (например, запретить перебрасывать мяч напрямую игроку, находящемуся в зоне команды)?</w:t>
      </w:r>
    </w:p>
    <w:p w:rsidR="00466EA2" w:rsidRPr="00610575" w:rsidRDefault="00466EA2" w:rsidP="00466EA2">
      <w:pPr>
        <w:spacing w:before="100" w:beforeAutospacing="1" w:after="100" w:afterAutospacing="1" w:line="360" w:lineRule="atLeast"/>
        <w:ind w:left="642"/>
        <w:outlineLvl w:val="1"/>
        <w:rPr>
          <w:rFonts w:ascii="Times New Roman" w:eastAsia="Times New Roman" w:hAnsi="Times New Roman" w:cs="Times New Roman"/>
          <w:sz w:val="30"/>
          <w:szCs w:val="30"/>
          <w:lang w:eastAsia="ru-RU"/>
        </w:rPr>
      </w:pPr>
      <w:r w:rsidRPr="00610575">
        <w:rPr>
          <w:rFonts w:ascii="Times New Roman" w:eastAsia="Times New Roman" w:hAnsi="Times New Roman" w:cs="Times New Roman"/>
          <w:sz w:val="30"/>
          <w:szCs w:val="30"/>
          <w:lang w:eastAsia="ru-RU"/>
        </w:rPr>
        <w:t>3)  Ценности спорта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Заранее распечатать карточки со словами/словосочетаниями, которые относятся к </w:t>
      </w:r>
      <w:r w:rsidRPr="00610575">
        <w:rPr>
          <w:rFonts w:ascii="Times New Roman" w:eastAsia="Times New Roman" w:hAnsi="Times New Roman" w:cs="Times New Roman"/>
          <w:b/>
          <w:bCs/>
          <w:sz w:val="24"/>
          <w:szCs w:val="24"/>
          <w:lang w:eastAsia="ru-RU"/>
        </w:rPr>
        <w:t>ценностям спорта </w:t>
      </w:r>
      <w:r w:rsidRPr="00610575">
        <w:rPr>
          <w:rFonts w:ascii="Times New Roman" w:eastAsia="Times New Roman" w:hAnsi="Times New Roman" w:cs="Times New Roman"/>
          <w:sz w:val="24"/>
          <w:szCs w:val="24"/>
          <w:lang w:eastAsia="ru-RU"/>
        </w:rPr>
        <w:t>(честность, дружба, уважение, здоровье, воля к победе, смелость, работа над собой, справедливость, равенство, порядочность, успех, признание, солидарность, мужество, решимость, сила воли, командный дух, правильное питание, распорядок дня и т.д.) и которые </w:t>
      </w:r>
      <w:r w:rsidRPr="00610575">
        <w:rPr>
          <w:rFonts w:ascii="Times New Roman" w:eastAsia="Times New Roman" w:hAnsi="Times New Roman" w:cs="Times New Roman"/>
          <w:b/>
          <w:bCs/>
          <w:sz w:val="24"/>
          <w:szCs w:val="24"/>
          <w:lang w:eastAsia="ru-RU"/>
        </w:rPr>
        <w:t>противоречат ценностям спорта</w:t>
      </w:r>
      <w:r w:rsidRPr="00610575">
        <w:rPr>
          <w:rFonts w:ascii="Times New Roman" w:eastAsia="Times New Roman" w:hAnsi="Times New Roman" w:cs="Times New Roman"/>
          <w:sz w:val="24"/>
          <w:szCs w:val="24"/>
          <w:lang w:eastAsia="ru-RU"/>
        </w:rPr>
        <w:t> (обман, допинг, оскорбление, ложь, скандал, унижение, победа любой ценой, высокомерие, наркотики и т.д.). Карточки могут быть как с одинаковыми словами для обеих команд, так и с разными (на усмотрение организатора). </w:t>
      </w:r>
    </w:p>
    <w:p w:rsidR="00466EA2" w:rsidRPr="00610575" w:rsidRDefault="00466EA2" w:rsidP="00466EA2">
      <w:pPr>
        <w:spacing w:after="184" w:line="207" w:lineRule="atLeast"/>
        <w:ind w:left="36" w:right="49"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Правила</w:t>
      </w:r>
      <w:r w:rsidRPr="00610575">
        <w:rPr>
          <w:rFonts w:ascii="Times New Roman" w:eastAsia="Times New Roman" w:hAnsi="Times New Roman" w:cs="Times New Roman"/>
          <w:sz w:val="24"/>
          <w:szCs w:val="24"/>
          <w:lang w:eastAsia="ru-RU"/>
        </w:rPr>
        <w:t>: выбрать из каждой команды по 10-12 человек. Участникам необходимо добежать до стола, выбрать карточку со словом, которое относится к </w:t>
      </w:r>
      <w:r w:rsidRPr="00610575">
        <w:rPr>
          <w:rFonts w:ascii="Times New Roman" w:eastAsia="Times New Roman" w:hAnsi="Times New Roman" w:cs="Times New Roman"/>
          <w:b/>
          <w:bCs/>
          <w:sz w:val="24"/>
          <w:szCs w:val="24"/>
          <w:lang w:eastAsia="ru-RU"/>
        </w:rPr>
        <w:t>ценностям спорта</w:t>
      </w:r>
      <w:r w:rsidRPr="00610575">
        <w:rPr>
          <w:rFonts w:ascii="Times New Roman" w:eastAsia="Times New Roman" w:hAnsi="Times New Roman" w:cs="Times New Roman"/>
          <w:sz w:val="24"/>
          <w:szCs w:val="24"/>
          <w:lang w:eastAsia="ru-RU"/>
        </w:rPr>
        <w:t> и вернуться с ней обратно в свою команду. Передать эстафету следующему участнику. По окончании эстафеты проверить у команд выбранные слова на предмет ценностей спорта.</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Цель</w:t>
      </w:r>
      <w:r w:rsidRPr="00610575">
        <w:rPr>
          <w:rFonts w:ascii="Times New Roman" w:eastAsia="Times New Roman" w:hAnsi="Times New Roman" w:cs="Times New Roman"/>
          <w:sz w:val="24"/>
          <w:szCs w:val="24"/>
          <w:lang w:eastAsia="ru-RU"/>
        </w:rPr>
        <w:t>: объяснить участникам, что противоречит ценностям спорта.</w:t>
      </w:r>
    </w:p>
    <w:p w:rsidR="00466EA2" w:rsidRPr="00610575" w:rsidRDefault="00466EA2" w:rsidP="00466EA2">
      <w:pPr>
        <w:spacing w:after="182"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Какие вопросы необходимо задать спортсменам?</w:t>
      </w:r>
    </w:p>
    <w:p w:rsidR="00466EA2" w:rsidRPr="00610575" w:rsidRDefault="00466EA2" w:rsidP="00466EA2">
      <w:pPr>
        <w:spacing w:after="10" w:line="216" w:lineRule="atLeast"/>
        <w:ind w:left="396" w:right="2884"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что не относится к ценностям спорта?  • почему допинг является негативным явлением в спорте?</w:t>
      </w:r>
    </w:p>
    <w:p w:rsidR="00466EA2" w:rsidRPr="00610575" w:rsidRDefault="00466EA2" w:rsidP="00466EA2">
      <w:pPr>
        <w:spacing w:after="11" w:line="218" w:lineRule="atLeast"/>
        <w:ind w:left="51" w:hanging="10"/>
        <w:rPr>
          <w:rFonts w:ascii="Times New Roman" w:eastAsia="Times New Roman" w:hAnsi="Times New Roman" w:cs="Times New Roman"/>
          <w:i/>
          <w:iCs/>
          <w:sz w:val="24"/>
          <w:szCs w:val="24"/>
          <w:lang w:eastAsia="ru-RU"/>
        </w:rPr>
      </w:pPr>
      <w:r w:rsidRPr="00610575">
        <w:rPr>
          <w:rFonts w:ascii="Times New Roman" w:eastAsia="Times New Roman" w:hAnsi="Times New Roman" w:cs="Times New Roman"/>
          <w:sz w:val="24"/>
          <w:szCs w:val="24"/>
          <w:lang w:eastAsia="ru-RU"/>
        </w:rPr>
        <w:t>*</w:t>
      </w:r>
      <w:r w:rsidRPr="00610575">
        <w:rPr>
          <w:rFonts w:ascii="Times New Roman" w:eastAsia="Times New Roman" w:hAnsi="Times New Roman" w:cs="Times New Roman"/>
          <w:i/>
          <w:iCs/>
          <w:sz w:val="24"/>
          <w:szCs w:val="24"/>
          <w:lang w:eastAsia="ru-RU"/>
        </w:rPr>
        <w:t> можно взять распечатанные слова в руки и наглядно показать.</w:t>
      </w:r>
    </w:p>
    <w:p w:rsidR="00466EA2" w:rsidRPr="00610575" w:rsidRDefault="00466EA2" w:rsidP="00466EA2">
      <w:pPr>
        <w:spacing w:after="11" w:line="218" w:lineRule="atLeast"/>
        <w:ind w:left="51" w:hanging="10"/>
        <w:rPr>
          <w:rFonts w:ascii="Times New Roman" w:eastAsia="Times New Roman" w:hAnsi="Times New Roman" w:cs="Times New Roman"/>
          <w:i/>
          <w:iCs/>
          <w:sz w:val="24"/>
          <w:szCs w:val="24"/>
          <w:lang w:eastAsia="ru-RU"/>
        </w:rPr>
      </w:pPr>
    </w:p>
    <w:p w:rsidR="00466EA2" w:rsidRPr="00610575" w:rsidRDefault="00466EA2" w:rsidP="00466EA2">
      <w:pPr>
        <w:spacing w:after="11" w:line="218" w:lineRule="atLeast"/>
        <w:ind w:left="51" w:hanging="10"/>
        <w:rPr>
          <w:rFonts w:ascii="Times New Roman" w:eastAsia="Times New Roman" w:hAnsi="Times New Roman" w:cs="Times New Roman"/>
          <w:i/>
          <w:iCs/>
          <w:sz w:val="24"/>
          <w:szCs w:val="24"/>
          <w:lang w:eastAsia="ru-RU"/>
        </w:rPr>
      </w:pPr>
    </w:p>
    <w:p w:rsidR="00466EA2" w:rsidRPr="00610575" w:rsidRDefault="00466EA2" w:rsidP="00466EA2">
      <w:pPr>
        <w:spacing w:after="11" w:line="218" w:lineRule="atLeast"/>
        <w:ind w:left="51" w:hanging="10"/>
        <w:rPr>
          <w:rFonts w:ascii="Times New Roman" w:eastAsia="Times New Roman" w:hAnsi="Times New Roman" w:cs="Times New Roman"/>
          <w:sz w:val="24"/>
          <w:szCs w:val="24"/>
          <w:lang w:eastAsia="ru-RU"/>
        </w:rPr>
      </w:pPr>
    </w:p>
    <w:p w:rsidR="00466EA2" w:rsidRPr="00610575" w:rsidRDefault="00466EA2" w:rsidP="00466EA2">
      <w:pPr>
        <w:spacing w:after="134" w:line="360" w:lineRule="atLeast"/>
        <w:ind w:left="642" w:right="656"/>
        <w:outlineLvl w:val="1"/>
        <w:rPr>
          <w:rFonts w:ascii="Times New Roman" w:eastAsia="Times New Roman" w:hAnsi="Times New Roman" w:cs="Times New Roman"/>
          <w:sz w:val="30"/>
          <w:szCs w:val="30"/>
          <w:lang w:eastAsia="ru-RU"/>
        </w:rPr>
      </w:pPr>
      <w:r w:rsidRPr="00610575">
        <w:rPr>
          <w:rFonts w:ascii="Times New Roman" w:eastAsia="Times New Roman" w:hAnsi="Times New Roman" w:cs="Times New Roman"/>
          <w:sz w:val="30"/>
          <w:szCs w:val="30"/>
          <w:lang w:eastAsia="ru-RU"/>
        </w:rPr>
        <w:lastRenderedPageBreak/>
        <w:t>4) Финальная игра</w:t>
      </w:r>
    </w:p>
    <w:p w:rsidR="00466EA2" w:rsidRPr="00610575" w:rsidRDefault="00466EA2" w:rsidP="00466EA2">
      <w:pPr>
        <w:spacing w:after="124"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Заранее распечатать буквы на листах А4, из которых нужно составить фразу “МЫ ЗА ЧЕСТНЫЙ СПОРТ</w:t>
      </w:r>
      <w:proofErr w:type="gramStart"/>
      <w:r w:rsidRPr="00610575">
        <w:rPr>
          <w:rFonts w:ascii="Times New Roman" w:eastAsia="Times New Roman" w:hAnsi="Times New Roman" w:cs="Times New Roman"/>
          <w:sz w:val="24"/>
          <w:szCs w:val="24"/>
          <w:lang w:eastAsia="ru-RU"/>
        </w:rPr>
        <w:t xml:space="preserve"> !</w:t>
      </w:r>
      <w:proofErr w:type="gramEnd"/>
      <w:r w:rsidRPr="00610575">
        <w:rPr>
          <w:rFonts w:ascii="Times New Roman" w:eastAsia="Times New Roman" w:hAnsi="Times New Roman" w:cs="Times New Roman"/>
          <w:sz w:val="24"/>
          <w:szCs w:val="24"/>
          <w:lang w:eastAsia="ru-RU"/>
        </w:rPr>
        <w:t>” (слово МЫ можно заменить названием вида спорта, например: “ТЕННИС ЗА ЧЕСТНЫЙ СПОРТ</w:t>
      </w:r>
      <w:proofErr w:type="gramStart"/>
      <w:r w:rsidRPr="00610575">
        <w:rPr>
          <w:rFonts w:ascii="Times New Roman" w:eastAsia="Times New Roman" w:hAnsi="Times New Roman" w:cs="Times New Roman"/>
          <w:sz w:val="24"/>
          <w:szCs w:val="24"/>
          <w:lang w:eastAsia="ru-RU"/>
        </w:rPr>
        <w:t xml:space="preserve"> !</w:t>
      </w:r>
      <w:proofErr w:type="gramEnd"/>
      <w:r w:rsidRPr="00610575">
        <w:rPr>
          <w:rFonts w:ascii="Times New Roman" w:eastAsia="Times New Roman" w:hAnsi="Times New Roman" w:cs="Times New Roman"/>
          <w:sz w:val="24"/>
          <w:szCs w:val="24"/>
          <w:lang w:eastAsia="ru-RU"/>
        </w:rPr>
        <w:t>”).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Правила</w:t>
      </w:r>
      <w:r w:rsidRPr="00610575">
        <w:rPr>
          <w:rFonts w:ascii="Times New Roman" w:eastAsia="Times New Roman" w:hAnsi="Times New Roman" w:cs="Times New Roman"/>
          <w:sz w:val="24"/>
          <w:szCs w:val="24"/>
          <w:lang w:eastAsia="ru-RU"/>
        </w:rPr>
        <w:t>: ведущий раздаёт участникам обеих команд по одному листу с буквой. За определенное время (30 сек-1 мин) они должны собрать одну общую фразу “МЫ ЗА ЧЕСТНЫЙ СПОРТ</w:t>
      </w:r>
      <w:proofErr w:type="gramStart"/>
      <w:r w:rsidRPr="00610575">
        <w:rPr>
          <w:rFonts w:ascii="Times New Roman" w:eastAsia="Times New Roman" w:hAnsi="Times New Roman" w:cs="Times New Roman"/>
          <w:sz w:val="24"/>
          <w:szCs w:val="24"/>
          <w:lang w:eastAsia="ru-RU"/>
        </w:rPr>
        <w:t xml:space="preserve"> !</w:t>
      </w:r>
      <w:proofErr w:type="gramEnd"/>
      <w:r w:rsidRPr="00610575">
        <w:rPr>
          <w:rFonts w:ascii="Times New Roman" w:eastAsia="Times New Roman" w:hAnsi="Times New Roman" w:cs="Times New Roman"/>
          <w:sz w:val="24"/>
          <w:szCs w:val="24"/>
          <w:lang w:eastAsia="ru-RU"/>
        </w:rPr>
        <w:t>”, выстроившись в </w:t>
      </w:r>
      <w:r w:rsidRPr="00610575">
        <w:rPr>
          <w:rFonts w:ascii="Times New Roman" w:eastAsia="Times New Roman" w:hAnsi="Times New Roman" w:cs="Times New Roman"/>
          <w:b/>
          <w:bCs/>
          <w:sz w:val="24"/>
          <w:szCs w:val="24"/>
          <w:lang w:eastAsia="ru-RU"/>
        </w:rPr>
        <w:t>один</w:t>
      </w:r>
      <w:r w:rsidRPr="00610575">
        <w:rPr>
          <w:rFonts w:ascii="Times New Roman" w:eastAsia="Times New Roman" w:hAnsi="Times New Roman" w:cs="Times New Roman"/>
          <w:sz w:val="24"/>
          <w:szCs w:val="24"/>
          <w:lang w:eastAsia="ru-RU"/>
        </w:rPr>
        <w:t> ряд. Когда участники соберут фразу, ведущий поздравляет участников игры (акцентируя свою речь на ценностях спорта) и делает общее фото (участники держат в руках буквы, сохраняя фразу).</w:t>
      </w:r>
    </w:p>
    <w:p w:rsidR="00466EA2" w:rsidRPr="00610575" w:rsidRDefault="00466EA2" w:rsidP="00466EA2">
      <w:pPr>
        <w:spacing w:after="127"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Цель</w:t>
      </w:r>
      <w:r w:rsidRPr="00610575">
        <w:rPr>
          <w:rFonts w:ascii="Times New Roman" w:eastAsia="Times New Roman" w:hAnsi="Times New Roman" w:cs="Times New Roman"/>
          <w:sz w:val="24"/>
          <w:szCs w:val="24"/>
          <w:lang w:eastAsia="ru-RU"/>
        </w:rPr>
        <w:t>: объединить участников обеих команд по девизом “Мы за честный спорт</w:t>
      </w:r>
      <w:proofErr w:type="gramStart"/>
      <w:r w:rsidRPr="00610575">
        <w:rPr>
          <w:rFonts w:ascii="Times New Roman" w:eastAsia="Times New Roman" w:hAnsi="Times New Roman" w:cs="Times New Roman"/>
          <w:sz w:val="24"/>
          <w:szCs w:val="24"/>
          <w:lang w:eastAsia="ru-RU"/>
        </w:rPr>
        <w:t xml:space="preserve"> !</w:t>
      </w:r>
      <w:proofErr w:type="gramEnd"/>
      <w:r w:rsidRPr="00610575">
        <w:rPr>
          <w:rFonts w:ascii="Times New Roman" w:eastAsia="Times New Roman" w:hAnsi="Times New Roman" w:cs="Times New Roman"/>
          <w:sz w:val="24"/>
          <w:szCs w:val="24"/>
          <w:lang w:eastAsia="ru-RU"/>
        </w:rPr>
        <w:t>”.</w:t>
      </w:r>
    </w:p>
    <w:p w:rsidR="00466EA2" w:rsidRPr="00610575" w:rsidRDefault="00466EA2" w:rsidP="00466EA2">
      <w:pPr>
        <w:spacing w:after="204" w:line="240" w:lineRule="auto"/>
        <w:ind w:right="63"/>
        <w:jc w:val="right"/>
        <w:rPr>
          <w:rFonts w:ascii="Times New Roman" w:eastAsia="Times New Roman" w:hAnsi="Times New Roman" w:cs="Times New Roman"/>
          <w:sz w:val="24"/>
          <w:szCs w:val="24"/>
          <w:lang w:eastAsia="ru-RU"/>
        </w:rPr>
      </w:pPr>
      <w:r w:rsidRPr="00610575">
        <w:rPr>
          <w:rFonts w:ascii="Times New Roman" w:eastAsia="Times New Roman" w:hAnsi="Times New Roman" w:cs="Times New Roman"/>
          <w:i/>
          <w:iCs/>
          <w:sz w:val="24"/>
          <w:szCs w:val="24"/>
          <w:lang w:eastAsia="ru-RU"/>
        </w:rPr>
        <w:t>Приложение №2</w:t>
      </w:r>
    </w:p>
    <w:p w:rsidR="00466EA2" w:rsidRPr="00610575" w:rsidRDefault="00466EA2" w:rsidP="00466EA2">
      <w:pPr>
        <w:spacing w:after="1" w:line="337" w:lineRule="atLeast"/>
        <w:ind w:left="26" w:right="324" w:firstLine="1229"/>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Программа мероприятия на тему «Запрещённый список и ТИ»</w:t>
      </w: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b/>
          <w:bCs/>
          <w:sz w:val="24"/>
          <w:szCs w:val="24"/>
          <w:lang w:eastAsia="ru-RU"/>
        </w:rPr>
        <w:t>Целевая аудитория: </w:t>
      </w:r>
      <w:r w:rsidRPr="00610575">
        <w:rPr>
          <w:rFonts w:ascii="Times New Roman" w:eastAsia="Times New Roman" w:hAnsi="Times New Roman" w:cs="Times New Roman"/>
          <w:sz w:val="24"/>
          <w:szCs w:val="24"/>
          <w:lang w:eastAsia="ru-RU"/>
        </w:rPr>
        <w:t> </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спортсмены всех уровней подготовки;</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персонал спортсменов (медицинский персонал, тренеры).</w:t>
      </w:r>
    </w:p>
    <w:p w:rsidR="00466EA2" w:rsidRPr="00610575" w:rsidRDefault="00466EA2" w:rsidP="00466EA2">
      <w:pPr>
        <w:spacing w:after="182" w:line="240" w:lineRule="auto"/>
        <w:ind w:left="36"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Цели: </w:t>
      </w:r>
      <w:r w:rsidRPr="00610575">
        <w:rPr>
          <w:rFonts w:ascii="Times New Roman" w:eastAsia="Times New Roman" w:hAnsi="Times New Roman" w:cs="Times New Roman"/>
          <w:sz w:val="24"/>
          <w:szCs w:val="24"/>
          <w:lang w:eastAsia="ru-RU"/>
        </w:rPr>
        <w:t> </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ознакомление с Запрещенным списком;</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формирование навыков по проверке препаратов с помощью специальных сервисов;</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xml:space="preserve">•       обозначение риска, связанного с использованием </w:t>
      </w:r>
      <w:proofErr w:type="spellStart"/>
      <w:r w:rsidRPr="00610575">
        <w:rPr>
          <w:rFonts w:ascii="Times New Roman" w:eastAsia="Times New Roman" w:hAnsi="Times New Roman" w:cs="Times New Roman"/>
          <w:sz w:val="24"/>
          <w:szCs w:val="24"/>
          <w:lang w:eastAsia="ru-RU"/>
        </w:rPr>
        <w:t>БАДов</w:t>
      </w:r>
      <w:proofErr w:type="spellEnd"/>
      <w:r w:rsidRPr="00610575">
        <w:rPr>
          <w:rFonts w:ascii="Times New Roman" w:eastAsia="Times New Roman" w:hAnsi="Times New Roman" w:cs="Times New Roman"/>
          <w:sz w:val="24"/>
          <w:szCs w:val="24"/>
          <w:lang w:eastAsia="ru-RU"/>
        </w:rPr>
        <w:t>;</w:t>
      </w:r>
    </w:p>
    <w:p w:rsidR="00466EA2" w:rsidRPr="00610575" w:rsidRDefault="00466EA2" w:rsidP="00466EA2">
      <w:pPr>
        <w:spacing w:after="170" w:line="216" w:lineRule="atLeast"/>
        <w:ind w:left="746"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ознакомление с процедурой получения разрешения на ТИ.</w:t>
      </w:r>
    </w:p>
    <w:p w:rsidR="00466EA2" w:rsidRPr="00610575" w:rsidRDefault="00466EA2" w:rsidP="00466EA2">
      <w:pPr>
        <w:spacing w:after="182" w:line="240" w:lineRule="auto"/>
        <w:ind w:left="36"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Обязательные темы:</w:t>
      </w:r>
    </w:p>
    <w:p w:rsidR="00466EA2" w:rsidRPr="00610575" w:rsidRDefault="00466EA2" w:rsidP="00466EA2">
      <w:pPr>
        <w:spacing w:after="23" w:line="240" w:lineRule="auto"/>
        <w:ind w:left="734" w:hanging="708"/>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1.                  </w:t>
      </w:r>
      <w:r w:rsidRPr="00610575">
        <w:rPr>
          <w:rFonts w:ascii="Times New Roman" w:eastAsia="Times New Roman" w:hAnsi="Times New Roman" w:cs="Times New Roman"/>
          <w:sz w:val="24"/>
          <w:szCs w:val="24"/>
          <w:u w:val="single"/>
          <w:lang w:eastAsia="ru-RU"/>
        </w:rPr>
        <w:t>Принцип строгой ответственности</w:t>
      </w:r>
    </w:p>
    <w:p w:rsidR="00466EA2" w:rsidRPr="00610575" w:rsidRDefault="00466EA2" w:rsidP="00466EA2">
      <w:pPr>
        <w:spacing w:after="11"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спортсмен несет ответственность за всё, что попадает в его организм.</w:t>
      </w:r>
    </w:p>
    <w:p w:rsidR="00466EA2" w:rsidRPr="00610575" w:rsidRDefault="00466EA2" w:rsidP="00466EA2">
      <w:pPr>
        <w:spacing w:after="29" w:line="240" w:lineRule="auto"/>
        <w:ind w:left="734" w:hanging="708"/>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2.                  </w:t>
      </w:r>
      <w:r w:rsidRPr="00610575">
        <w:rPr>
          <w:rFonts w:ascii="Times New Roman" w:eastAsia="Times New Roman" w:hAnsi="Times New Roman" w:cs="Times New Roman"/>
          <w:sz w:val="24"/>
          <w:szCs w:val="24"/>
          <w:u w:val="single"/>
          <w:lang w:eastAsia="ru-RU"/>
        </w:rPr>
        <w:t>Запрещенный список</w:t>
      </w:r>
    </w:p>
    <w:p w:rsidR="00466EA2" w:rsidRPr="00610575" w:rsidRDefault="00466EA2" w:rsidP="00466EA2">
      <w:pPr>
        <w:spacing w:after="11"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критерии включения субстанций и методов в Запрещенный список; •     отвечает любым двум из трех следующих критериев:</w:t>
      </w:r>
    </w:p>
    <w:p w:rsidR="00466EA2" w:rsidRPr="00610575" w:rsidRDefault="00466EA2" w:rsidP="00466EA2">
      <w:pPr>
        <w:spacing w:after="11" w:line="216" w:lineRule="atLeast"/>
        <w:ind w:left="1109" w:right="454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наносит вред здоровью спортсмена; противоречит духу спорта; улучшает спортивные результаты.</w:t>
      </w:r>
    </w:p>
    <w:p w:rsidR="00466EA2" w:rsidRPr="00610575" w:rsidRDefault="00466EA2" w:rsidP="00466EA2">
      <w:pPr>
        <w:spacing w:after="23" w:line="240" w:lineRule="auto"/>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маскирует использование других запрещенных субстанций.</w:t>
      </w:r>
    </w:p>
    <w:p w:rsidR="00466EA2" w:rsidRPr="00610575" w:rsidRDefault="00466EA2" w:rsidP="00466EA2">
      <w:pPr>
        <w:spacing w:after="0"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Запрещенный список обновляется как минимум 1 раз в год;</w:t>
      </w:r>
    </w:p>
    <w:p w:rsidR="00466EA2" w:rsidRPr="00610575" w:rsidRDefault="00466EA2" w:rsidP="00466EA2">
      <w:pPr>
        <w:spacing w:after="10"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lastRenderedPageBreak/>
        <w:t>•       Запрещенный список публикуется на официальном сайте ВАДА, а русскоязычная версия – на официальном сайте РУСАДА.</w:t>
      </w:r>
    </w:p>
    <w:p w:rsidR="00466EA2" w:rsidRPr="00610575" w:rsidRDefault="00466EA2" w:rsidP="00466EA2">
      <w:pPr>
        <w:spacing w:after="0" w:line="240" w:lineRule="auto"/>
        <w:ind w:left="734" w:hanging="708"/>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3.                  </w:t>
      </w:r>
      <w:r w:rsidRPr="00610575">
        <w:rPr>
          <w:rFonts w:ascii="Times New Roman" w:eastAsia="Times New Roman" w:hAnsi="Times New Roman" w:cs="Times New Roman"/>
          <w:sz w:val="24"/>
          <w:szCs w:val="24"/>
          <w:u w:val="single"/>
          <w:lang w:eastAsia="ru-RU"/>
        </w:rPr>
        <w:t>Сервисы по проверке препаратов</w:t>
      </w:r>
    </w:p>
    <w:p w:rsidR="00466EA2" w:rsidRPr="00610575" w:rsidRDefault="00466EA2" w:rsidP="00466EA2">
      <w:pPr>
        <w:spacing w:after="0" w:line="216" w:lineRule="atLeast"/>
        <w:ind w:left="381"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list.rusada.ru</w:t>
      </w:r>
    </w:p>
    <w:p w:rsidR="00466EA2" w:rsidRPr="00610575" w:rsidRDefault="00466EA2" w:rsidP="00466EA2">
      <w:pPr>
        <w:spacing w:after="11" w:line="216" w:lineRule="atLeast"/>
        <w:ind w:left="381"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принципы проверки (вводить полное название препарата, обращать внимание на комментарии (запрещено всё время или только в соревновательный период, максимальная дозировка и т.д.)</w:t>
      </w:r>
    </w:p>
    <w:p w:rsidR="00466EA2" w:rsidRPr="00610575" w:rsidRDefault="00466EA2" w:rsidP="00466EA2">
      <w:pPr>
        <w:spacing w:after="29" w:line="240" w:lineRule="auto"/>
        <w:ind w:left="734" w:hanging="708"/>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4.                  </w:t>
      </w:r>
      <w:r w:rsidRPr="00610575">
        <w:rPr>
          <w:rFonts w:ascii="Times New Roman" w:eastAsia="Times New Roman" w:hAnsi="Times New Roman" w:cs="Times New Roman"/>
          <w:sz w:val="24"/>
          <w:szCs w:val="24"/>
          <w:u w:val="single"/>
          <w:lang w:eastAsia="ru-RU"/>
        </w:rPr>
        <w:t xml:space="preserve">Опасность </w:t>
      </w:r>
      <w:proofErr w:type="spellStart"/>
      <w:r w:rsidRPr="00610575">
        <w:rPr>
          <w:rFonts w:ascii="Times New Roman" w:eastAsia="Times New Roman" w:hAnsi="Times New Roman" w:cs="Times New Roman"/>
          <w:sz w:val="24"/>
          <w:szCs w:val="24"/>
          <w:u w:val="single"/>
          <w:lang w:eastAsia="ru-RU"/>
        </w:rPr>
        <w:t>БАДов</w:t>
      </w:r>
      <w:proofErr w:type="spellEnd"/>
    </w:p>
    <w:p w:rsidR="00466EA2" w:rsidRPr="00610575" w:rsidRDefault="00466EA2" w:rsidP="00466EA2">
      <w:pPr>
        <w:spacing w:after="11"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xml:space="preserve">•       регулируются только </w:t>
      </w:r>
      <w:proofErr w:type="spellStart"/>
      <w:r w:rsidRPr="00610575">
        <w:rPr>
          <w:rFonts w:ascii="Times New Roman" w:eastAsia="Times New Roman" w:hAnsi="Times New Roman" w:cs="Times New Roman"/>
          <w:sz w:val="24"/>
          <w:szCs w:val="24"/>
          <w:lang w:eastAsia="ru-RU"/>
        </w:rPr>
        <w:t>Роспотребнадзором</w:t>
      </w:r>
      <w:proofErr w:type="spellEnd"/>
      <w:r w:rsidRPr="00610575">
        <w:rPr>
          <w:rFonts w:ascii="Times New Roman" w:eastAsia="Times New Roman" w:hAnsi="Times New Roman" w:cs="Times New Roman"/>
          <w:sz w:val="24"/>
          <w:szCs w:val="24"/>
          <w:lang w:eastAsia="ru-RU"/>
        </w:rPr>
        <w:t xml:space="preserve"> (в отличие от лекарственных препаратов, рынок которых контролируется Министерством здравоохранения);</w:t>
      </w:r>
    </w:p>
    <w:p w:rsidR="00466EA2" w:rsidRPr="00610575" w:rsidRDefault="00466EA2" w:rsidP="00466EA2">
      <w:pPr>
        <w:spacing w:after="11"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менее строгие стандарты качества; • риск производственной халатности.</w:t>
      </w:r>
    </w:p>
    <w:p w:rsidR="00466EA2" w:rsidRPr="00610575" w:rsidRDefault="00466EA2" w:rsidP="00466EA2">
      <w:pPr>
        <w:spacing w:after="29" w:line="240" w:lineRule="auto"/>
        <w:ind w:left="734" w:hanging="708"/>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5.                  </w:t>
      </w:r>
      <w:r w:rsidRPr="00610575">
        <w:rPr>
          <w:rFonts w:ascii="Times New Roman" w:eastAsia="Times New Roman" w:hAnsi="Times New Roman" w:cs="Times New Roman"/>
          <w:sz w:val="24"/>
          <w:szCs w:val="24"/>
          <w:u w:val="single"/>
          <w:lang w:eastAsia="ru-RU"/>
        </w:rPr>
        <w:t>Оформление разрешения на ТИ</w:t>
      </w:r>
    </w:p>
    <w:p w:rsidR="00466EA2" w:rsidRPr="00610575" w:rsidRDefault="00466EA2" w:rsidP="00466EA2">
      <w:pPr>
        <w:spacing w:after="14"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критерии получения разрешения на ТИ;</w:t>
      </w:r>
    </w:p>
    <w:p w:rsidR="00466EA2" w:rsidRPr="00610575" w:rsidRDefault="00466EA2" w:rsidP="00466EA2">
      <w:pPr>
        <w:spacing w:after="11"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процедура подачи запроса (в какой орган, где найти бланк, как заполнить); •    процедура рассмотрения запроса (каким органом, в какие сроки);</w:t>
      </w:r>
    </w:p>
    <w:p w:rsidR="00466EA2" w:rsidRPr="00610575" w:rsidRDefault="00466EA2" w:rsidP="00466EA2">
      <w:pPr>
        <w:spacing w:after="170" w:line="216" w:lineRule="atLeast"/>
        <w:ind w:left="1109" w:hanging="36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ретроактивное разрешение на ТИ.</w:t>
      </w:r>
    </w:p>
    <w:p w:rsidR="00466EA2" w:rsidRPr="00610575" w:rsidRDefault="00466EA2" w:rsidP="00466EA2">
      <w:pPr>
        <w:spacing w:after="182" w:line="240" w:lineRule="auto"/>
        <w:ind w:left="36"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b/>
          <w:bCs/>
          <w:sz w:val="24"/>
          <w:szCs w:val="24"/>
          <w:lang w:eastAsia="ru-RU"/>
        </w:rPr>
        <w:t>Рекомендованные источники:</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Всемирный антидопинговый кодекс (ред. 1 января 2021 года)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Обзор основных изменений во Всемирном антидопинговом кодексе 2021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Запрещенный список (актуальная версия) </w:t>
      </w:r>
    </w:p>
    <w:p w:rsidR="00466EA2" w:rsidRPr="00610575" w:rsidRDefault="00466EA2" w:rsidP="00466EA2">
      <w:pPr>
        <w:spacing w:after="1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Общероссийские антидопинговые правила (утв. Министерством спорта РФ 24 июня</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2021 г.)</w:t>
      </w:r>
    </w:p>
    <w:p w:rsidR="00466EA2" w:rsidRPr="00610575" w:rsidRDefault="00466EA2" w:rsidP="00466EA2">
      <w:pPr>
        <w:spacing w:after="3" w:line="335" w:lineRule="atLeast"/>
        <w:ind w:left="26" w:firstLine="778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i/>
          <w:iCs/>
          <w:sz w:val="24"/>
          <w:szCs w:val="24"/>
          <w:lang w:eastAsia="ru-RU"/>
        </w:rPr>
        <w:t>Приложение №3 </w:t>
      </w:r>
      <w:r w:rsidRPr="00610575">
        <w:rPr>
          <w:rFonts w:ascii="Times New Roman" w:eastAsia="Times New Roman" w:hAnsi="Times New Roman" w:cs="Times New Roman"/>
          <w:b/>
          <w:bCs/>
          <w:sz w:val="24"/>
          <w:szCs w:val="24"/>
          <w:lang w:eastAsia="ru-RU"/>
        </w:rPr>
        <w:t>Программа для родителей (1 уровень)</w:t>
      </w: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sz w:val="24"/>
          <w:szCs w:val="24"/>
          <w:u w:val="single"/>
          <w:lang w:eastAsia="ru-RU"/>
        </w:rPr>
        <w:t>Целевая аудитория:</w:t>
      </w:r>
      <w:r w:rsidRPr="00610575">
        <w:rPr>
          <w:rFonts w:ascii="Times New Roman" w:eastAsia="Times New Roman" w:hAnsi="Times New Roman" w:cs="Times New Roman"/>
          <w:sz w:val="24"/>
          <w:szCs w:val="24"/>
          <w:lang w:eastAsia="ru-RU"/>
        </w:rPr>
        <w:t> </w:t>
      </w:r>
    </w:p>
    <w:p w:rsidR="00466EA2" w:rsidRPr="00610575" w:rsidRDefault="00466EA2" w:rsidP="00466EA2">
      <w:pPr>
        <w:spacing w:after="0" w:line="216"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родители учащихся общеобразовательных учреждений;</w:t>
      </w:r>
    </w:p>
    <w:p w:rsidR="00466EA2" w:rsidRPr="00610575" w:rsidRDefault="00466EA2" w:rsidP="00466EA2">
      <w:pPr>
        <w:spacing w:after="170" w:line="216"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родители       спортсменов этапов            начальной      подготовки    в          учреждениях, осуществляющих подготовку спортивного резерва.</w:t>
      </w:r>
    </w:p>
    <w:p w:rsidR="00466EA2" w:rsidRPr="00610575" w:rsidRDefault="00466EA2" w:rsidP="00466EA2">
      <w:pPr>
        <w:spacing w:after="148"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Направлена на: </w:t>
      </w:r>
      <w:r w:rsidRPr="00610575">
        <w:rPr>
          <w:rFonts w:ascii="Times New Roman" w:eastAsia="Times New Roman" w:hAnsi="Times New Roman" w:cs="Times New Roman"/>
          <w:sz w:val="24"/>
          <w:szCs w:val="24"/>
          <w:lang w:eastAsia="ru-RU"/>
        </w:rPr>
        <w:t> </w:t>
      </w:r>
    </w:p>
    <w:p w:rsidR="00466EA2" w:rsidRPr="00610575" w:rsidRDefault="00466EA2" w:rsidP="00466EA2">
      <w:pPr>
        <w:spacing w:after="11" w:line="216"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определение важности влияния среды на формирование антидопинговой культуры спортсмена;</w:t>
      </w:r>
    </w:p>
    <w:p w:rsidR="00466EA2" w:rsidRPr="00610575" w:rsidRDefault="00466EA2" w:rsidP="00466EA2">
      <w:pPr>
        <w:spacing w:after="0" w:line="216"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ознакомление родителей с действующими антидопинговыми правилами;</w:t>
      </w:r>
    </w:p>
    <w:p w:rsidR="00466EA2" w:rsidRPr="00610575" w:rsidRDefault="00466EA2" w:rsidP="00466EA2">
      <w:pPr>
        <w:spacing w:after="9" w:line="216"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lastRenderedPageBreak/>
        <w:t>•       формирование у родителей необходимых навыков для общения со спортсменами в «группе риска»;</w:t>
      </w:r>
    </w:p>
    <w:p w:rsidR="00466EA2" w:rsidRPr="00610575" w:rsidRDefault="00466EA2" w:rsidP="00466EA2">
      <w:pPr>
        <w:spacing w:after="170" w:line="216"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формирование у родителей необходимых навыков для соблюдения принципов антидопинговой безопасности.</w:t>
      </w:r>
    </w:p>
    <w:p w:rsidR="00466EA2" w:rsidRPr="00610575" w:rsidRDefault="00466EA2" w:rsidP="00466EA2">
      <w:pPr>
        <w:spacing w:after="182"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План презентации/доклада (на основе презентации в Приложении №4):</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определение допинга согласно Всемирному антидопинговому кодексу;</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виды нарушений антидопинговых правил;</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роль влияния среды на формирование антидопинговой культуры спортсмена;</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роль родителей в системе профилактики употребления допинга;</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группы риска;</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проблема допинга вне профессионального спорта;</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знакомство с онлайн-курсом rusada.triagonal.net;</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сервисы по проверке лекарственных препаратов на наличие в составе запрещенных субстанций;</w:t>
      </w:r>
    </w:p>
    <w:p w:rsidR="00466EA2" w:rsidRPr="00610575" w:rsidRDefault="00466EA2" w:rsidP="00466EA2">
      <w:pPr>
        <w:spacing w:after="11"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последствия допинга;</w:t>
      </w:r>
    </w:p>
    <w:p w:rsidR="00466EA2" w:rsidRPr="00610575" w:rsidRDefault="00466EA2" w:rsidP="00466EA2">
      <w:pPr>
        <w:spacing w:after="174" w:line="218" w:lineRule="atLeast"/>
        <w:ind w:left="746" w:hanging="36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       </w:t>
      </w:r>
      <w:r w:rsidRPr="00610575">
        <w:rPr>
          <w:rFonts w:ascii="Times New Roman" w:eastAsia="Times New Roman" w:hAnsi="Times New Roman" w:cs="Times New Roman"/>
          <w:i/>
          <w:iCs/>
          <w:sz w:val="24"/>
          <w:szCs w:val="24"/>
          <w:lang w:eastAsia="ru-RU"/>
        </w:rPr>
        <w:t>деятельность Российского антидопингового агентства «РУСАДА».</w:t>
      </w:r>
    </w:p>
    <w:p w:rsidR="00466EA2" w:rsidRPr="00610575" w:rsidRDefault="00466EA2" w:rsidP="00466EA2">
      <w:pPr>
        <w:spacing w:after="182" w:line="240" w:lineRule="auto"/>
        <w:ind w:left="36" w:hanging="10"/>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u w:val="single"/>
          <w:lang w:eastAsia="ru-RU"/>
        </w:rPr>
        <w:t>Рекомендованные источники:</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Всемирный антидопинговый кодекс (ред. 1 января 2021 года)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Обзор основных изменений во Всемирном антидопинговом кодексе 2021 </w:t>
      </w:r>
    </w:p>
    <w:p w:rsidR="00466EA2" w:rsidRPr="00610575" w:rsidRDefault="00466EA2" w:rsidP="00466EA2">
      <w:pPr>
        <w:spacing w:after="17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Запрещенный список (актуальная версия) </w:t>
      </w:r>
    </w:p>
    <w:p w:rsidR="00466EA2" w:rsidRPr="00610575" w:rsidRDefault="00466EA2" w:rsidP="00466EA2">
      <w:pPr>
        <w:spacing w:after="1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Общероссийские антидопинговые правила (утв. Министерством спорта РФ 24 июня</w:t>
      </w:r>
    </w:p>
    <w:p w:rsidR="00466EA2" w:rsidRPr="00610575" w:rsidRDefault="00466EA2" w:rsidP="00466EA2">
      <w:pPr>
        <w:spacing w:after="110" w:line="216" w:lineRule="atLeast"/>
        <w:ind w:left="51" w:hanging="10"/>
        <w:jc w:val="both"/>
        <w:rPr>
          <w:rFonts w:ascii="Times New Roman" w:eastAsia="Times New Roman" w:hAnsi="Times New Roman" w:cs="Times New Roman"/>
          <w:sz w:val="24"/>
          <w:szCs w:val="24"/>
          <w:lang w:eastAsia="ru-RU"/>
        </w:rPr>
      </w:pPr>
      <w:r w:rsidRPr="00610575">
        <w:rPr>
          <w:rFonts w:ascii="Times New Roman" w:eastAsia="Times New Roman" w:hAnsi="Times New Roman" w:cs="Times New Roman"/>
          <w:sz w:val="24"/>
          <w:szCs w:val="24"/>
          <w:lang w:eastAsia="ru-RU"/>
        </w:rPr>
        <w:t>2021 г.)</w:t>
      </w:r>
    </w:p>
    <w:p w:rsidR="00466EA2" w:rsidRPr="00610575" w:rsidRDefault="00466EA2" w:rsidP="00466EA2">
      <w:pPr>
        <w:spacing w:after="0" w:line="240" w:lineRule="auto"/>
        <w:rPr>
          <w:rFonts w:ascii="Times New Roman" w:eastAsia="Times New Roman" w:hAnsi="Times New Roman" w:cs="Times New Roman"/>
          <w:sz w:val="20"/>
          <w:szCs w:val="20"/>
          <w:lang w:eastAsia="ru-RU"/>
        </w:rPr>
      </w:pPr>
    </w:p>
    <w:p w:rsidR="00466EA2" w:rsidRPr="00610575" w:rsidRDefault="003E0843" w:rsidP="00466EA2">
      <w:pPr>
        <w:spacing w:after="0" w:line="240" w:lineRule="auto"/>
        <w:rPr>
          <w:rFonts w:ascii="Times New Roman" w:eastAsia="Times New Roman" w:hAnsi="Times New Roman" w:cs="Times New Roman"/>
          <w:sz w:val="20"/>
          <w:szCs w:val="20"/>
          <w:lang w:eastAsia="ru-RU"/>
        </w:rPr>
      </w:pPr>
      <w:r w:rsidRPr="00610575">
        <w:rPr>
          <w:rFonts w:ascii="Times New Roman" w:eastAsia="Times New Roman" w:hAnsi="Times New Roman" w:cs="Times New Roman"/>
          <w:sz w:val="20"/>
          <w:szCs w:val="20"/>
          <w:lang w:eastAsia="ru-RU"/>
        </w:rPr>
        <w:pict>
          <v:rect id="_x0000_i1025" style="width:0;height:.75pt" o:hralign="center" o:hrstd="t" o:hr="t" fillcolor="#a0a0a0" stroked="f"/>
        </w:pict>
      </w:r>
    </w:p>
    <w:bookmarkStart w:id="3" w:name="_ftn1"/>
    <w:p w:rsidR="00466EA2" w:rsidRPr="00610575" w:rsidRDefault="00466EA2" w:rsidP="00466EA2">
      <w:pPr>
        <w:spacing w:before="100" w:beforeAutospacing="1" w:after="100" w:afterAutospacing="1" w:line="240" w:lineRule="auto"/>
        <w:ind w:right="64"/>
        <w:jc w:val="both"/>
        <w:rPr>
          <w:rFonts w:ascii="Times New Roman" w:eastAsia="Times New Roman" w:hAnsi="Times New Roman" w:cs="Times New Roman"/>
          <w:sz w:val="20"/>
          <w:szCs w:val="20"/>
          <w:lang w:eastAsia="ru-RU"/>
        </w:rPr>
      </w:pPr>
      <w:r w:rsidRPr="00610575">
        <w:rPr>
          <w:rFonts w:ascii="Times New Roman" w:eastAsia="Times New Roman" w:hAnsi="Times New Roman" w:cs="Times New Roman"/>
          <w:sz w:val="20"/>
          <w:szCs w:val="20"/>
          <w:lang w:eastAsia="ru-RU"/>
        </w:rPr>
        <w:fldChar w:fldCharType="begin"/>
      </w:r>
      <w:r w:rsidRPr="00610575">
        <w:rPr>
          <w:rFonts w:ascii="Times New Roman" w:eastAsia="Times New Roman" w:hAnsi="Times New Roman" w:cs="Times New Roman"/>
          <w:sz w:val="20"/>
          <w:szCs w:val="20"/>
          <w:lang w:eastAsia="ru-RU"/>
        </w:rPr>
        <w:instrText xml:space="preserve"> HYPERLINK "https://parashut-klg.tumblr.com/rusada" \l "file:///C:/Users/Germes/Desktop/%D0%94%D0%9B%D0%AF%20%D0%BD%D0%BE%D0%B2%D1%8B%D1%85%20%D0%AD%D0%A6%D0%9F/%D0%9F%D1%80%D0%B8%D0%BB%D0%BE%D0%B6%D0%B5%D0%BD%D0%B8%D0%B5%20%D0%BD%D0%B0%2081%20%D0%BB.pdf#_ftnref1" \o "" </w:instrText>
      </w:r>
      <w:r w:rsidRPr="00610575">
        <w:rPr>
          <w:rFonts w:ascii="Times New Roman" w:eastAsia="Times New Roman" w:hAnsi="Times New Roman" w:cs="Times New Roman"/>
          <w:sz w:val="20"/>
          <w:szCs w:val="20"/>
          <w:lang w:eastAsia="ru-RU"/>
        </w:rPr>
        <w:fldChar w:fldCharType="separate"/>
      </w:r>
      <w:r w:rsidRPr="00610575">
        <w:rPr>
          <w:rFonts w:ascii="Times New Roman" w:eastAsia="Times New Roman" w:hAnsi="Times New Roman" w:cs="Times New Roman"/>
          <w:sz w:val="20"/>
          <w:szCs w:val="20"/>
          <w:u w:val="single"/>
          <w:lang w:eastAsia="ru-RU"/>
        </w:rPr>
        <w:t>[1]</w:t>
      </w:r>
      <w:r w:rsidRPr="00610575">
        <w:rPr>
          <w:rFonts w:ascii="Times New Roman" w:eastAsia="Times New Roman" w:hAnsi="Times New Roman" w:cs="Times New Roman"/>
          <w:sz w:val="20"/>
          <w:szCs w:val="20"/>
          <w:lang w:eastAsia="ru-RU"/>
        </w:rPr>
        <w:fldChar w:fldCharType="end"/>
      </w:r>
      <w:bookmarkEnd w:id="3"/>
      <w:r w:rsidRPr="00610575">
        <w:rPr>
          <w:rFonts w:ascii="Times New Roman" w:eastAsia="Times New Roman" w:hAnsi="Times New Roman" w:cs="Times New Roman"/>
          <w:sz w:val="20"/>
          <w:szCs w:val="20"/>
          <w:lang w:eastAsia="ru-RU"/>
        </w:rPr>
        <w:t> Обращаем внимание на то, что прохождение онлайн-курса РУСАДА возможно </w:t>
      </w:r>
      <w:r w:rsidRPr="00610575">
        <w:rPr>
          <w:rFonts w:ascii="Times New Roman" w:eastAsia="Times New Roman" w:hAnsi="Times New Roman" w:cs="Times New Roman"/>
          <w:b/>
          <w:bCs/>
          <w:sz w:val="20"/>
          <w:szCs w:val="20"/>
          <w:lang w:eastAsia="ru-RU"/>
        </w:rPr>
        <w:t>с возраста не менее 7 лет</w:t>
      </w:r>
      <w:r w:rsidRPr="00610575">
        <w:rPr>
          <w:rFonts w:ascii="Times New Roman" w:eastAsia="Times New Roman" w:hAnsi="Times New Roman" w:cs="Times New Roman"/>
          <w:sz w:val="20"/>
          <w:szCs w:val="20"/>
          <w:lang w:eastAsia="ru-RU"/>
        </w:rPr>
        <w:t>. Для спортсменов 7 -12 лет на портале онлайн-образования РУСАДА с 2022 г. доступен </w:t>
      </w:r>
      <w:r w:rsidRPr="00610575">
        <w:rPr>
          <w:rFonts w:ascii="Times New Roman" w:eastAsia="Times New Roman" w:hAnsi="Times New Roman" w:cs="Times New Roman"/>
          <w:b/>
          <w:bCs/>
          <w:sz w:val="20"/>
          <w:szCs w:val="20"/>
          <w:lang w:eastAsia="ru-RU"/>
        </w:rPr>
        <w:t>Онлайн-курс по ценностям чистого спорта</w:t>
      </w:r>
      <w:r w:rsidRPr="00610575">
        <w:rPr>
          <w:rFonts w:ascii="Times New Roman" w:eastAsia="Times New Roman" w:hAnsi="Times New Roman" w:cs="Times New Roman"/>
          <w:sz w:val="20"/>
          <w:szCs w:val="20"/>
          <w:lang w:eastAsia="ru-RU"/>
        </w:rPr>
        <w:t>. Для спортсменов 13 лет и старше на портале онлайн-образования РУСАДА доступен Антидопинговый онлайн-курс.</w:t>
      </w:r>
    </w:p>
    <w:bookmarkStart w:id="4" w:name="_ftn2"/>
    <w:p w:rsidR="00466EA2" w:rsidRPr="00610575" w:rsidRDefault="00466EA2" w:rsidP="00466EA2">
      <w:pPr>
        <w:spacing w:before="100" w:beforeAutospacing="1" w:after="100" w:afterAutospacing="1" w:line="240" w:lineRule="auto"/>
        <w:rPr>
          <w:rFonts w:ascii="Helvetica" w:eastAsia="Times New Roman" w:hAnsi="Helvetica" w:cs="Helvetica"/>
          <w:sz w:val="20"/>
          <w:szCs w:val="20"/>
          <w:lang w:eastAsia="ru-RU"/>
        </w:rPr>
      </w:pPr>
      <w:r w:rsidRPr="00610575">
        <w:rPr>
          <w:rFonts w:ascii="Times New Roman" w:eastAsia="Times New Roman" w:hAnsi="Times New Roman" w:cs="Times New Roman"/>
          <w:sz w:val="20"/>
          <w:szCs w:val="20"/>
          <w:lang w:eastAsia="ru-RU"/>
        </w:rPr>
        <w:fldChar w:fldCharType="begin"/>
      </w:r>
      <w:r w:rsidRPr="00610575">
        <w:rPr>
          <w:rFonts w:ascii="Times New Roman" w:eastAsia="Times New Roman" w:hAnsi="Times New Roman" w:cs="Times New Roman"/>
          <w:sz w:val="20"/>
          <w:szCs w:val="20"/>
          <w:lang w:eastAsia="ru-RU"/>
        </w:rPr>
        <w:instrText xml:space="preserve"> HYPERLINK "https://parashut-klg.tumblr.com/rusada" \l "file:///C:/Users/Germes/Desktop/%D0%94%D0%9B%D0%AF%20%D0%BD%D0%BE%D0%B2%D1%8B%D1%85%20%D0%AD%D0%A6%D0%9F/%D0%9F%D1%80%D0%B8%D0%BB%D0%BE%D0%B6%D0%B5%D0%BD%D0%B8%D0%B5%20%D0%BD%D0%B0%2081%20%D0%BB.pdf#_ftnref2" \o "" </w:instrText>
      </w:r>
      <w:r w:rsidRPr="00610575">
        <w:rPr>
          <w:rFonts w:ascii="Times New Roman" w:eastAsia="Times New Roman" w:hAnsi="Times New Roman" w:cs="Times New Roman"/>
          <w:sz w:val="20"/>
          <w:szCs w:val="20"/>
          <w:lang w:eastAsia="ru-RU"/>
        </w:rPr>
        <w:fldChar w:fldCharType="separate"/>
      </w:r>
      <w:r w:rsidRPr="00610575">
        <w:rPr>
          <w:rFonts w:ascii="Times New Roman" w:eastAsia="Times New Roman" w:hAnsi="Times New Roman" w:cs="Times New Roman"/>
          <w:sz w:val="20"/>
          <w:szCs w:val="20"/>
          <w:u w:val="single"/>
          <w:lang w:eastAsia="ru-RU"/>
        </w:rPr>
        <w:t>[2]</w:t>
      </w:r>
      <w:r w:rsidRPr="00610575">
        <w:rPr>
          <w:rFonts w:ascii="Times New Roman" w:eastAsia="Times New Roman" w:hAnsi="Times New Roman" w:cs="Times New Roman"/>
          <w:sz w:val="20"/>
          <w:szCs w:val="20"/>
          <w:lang w:eastAsia="ru-RU"/>
        </w:rPr>
        <w:fldChar w:fldCharType="end"/>
      </w:r>
      <w:bookmarkEnd w:id="4"/>
      <w:r w:rsidRPr="00610575">
        <w:rPr>
          <w:rFonts w:ascii="Times New Roman" w:eastAsia="Times New Roman" w:hAnsi="Times New Roman" w:cs="Times New Roman"/>
          <w:sz w:val="20"/>
          <w:szCs w:val="20"/>
          <w:lang w:eastAsia="ru-RU"/>
        </w:rPr>
        <w:t> Обращаем внимание на то, что прохождение онлайн-курса РУСАДА возможно </w:t>
      </w:r>
      <w:r w:rsidRPr="00610575">
        <w:rPr>
          <w:rFonts w:ascii="Times New Roman" w:eastAsia="Times New Roman" w:hAnsi="Times New Roman" w:cs="Times New Roman"/>
          <w:b/>
          <w:bCs/>
          <w:sz w:val="20"/>
          <w:szCs w:val="20"/>
          <w:lang w:eastAsia="ru-RU"/>
        </w:rPr>
        <w:t>с возраста не менее 7 лет</w:t>
      </w:r>
      <w:r w:rsidRPr="00610575">
        <w:rPr>
          <w:rFonts w:ascii="Times New Roman" w:eastAsia="Times New Roman" w:hAnsi="Times New Roman" w:cs="Times New Roman"/>
          <w:sz w:val="20"/>
          <w:szCs w:val="20"/>
          <w:lang w:eastAsia="ru-RU"/>
        </w:rPr>
        <w:t>. Для спортсменов 7 -12 лет на портале онлайн-образования РУСАДА с 2022 г. доступен </w:t>
      </w:r>
      <w:r w:rsidRPr="00610575">
        <w:rPr>
          <w:rFonts w:ascii="Times New Roman" w:eastAsia="Times New Roman" w:hAnsi="Times New Roman" w:cs="Times New Roman"/>
          <w:b/>
          <w:bCs/>
          <w:sz w:val="20"/>
          <w:szCs w:val="20"/>
          <w:lang w:eastAsia="ru-RU"/>
        </w:rPr>
        <w:t>Онлайн-курс по ценностям чистого спорта</w:t>
      </w:r>
      <w:r w:rsidRPr="00610575">
        <w:rPr>
          <w:rFonts w:ascii="Times New Roman" w:eastAsia="Times New Roman" w:hAnsi="Times New Roman" w:cs="Times New Roman"/>
          <w:sz w:val="20"/>
          <w:szCs w:val="20"/>
          <w:lang w:eastAsia="ru-RU"/>
        </w:rPr>
        <w:t>. Для спортсменов 13 лет и старше на портале онлайн-образования РУСАДА доступен Антидопинговый онлайн-курс</w:t>
      </w:r>
    </w:p>
    <w:p w:rsidR="008E2130" w:rsidRDefault="008E2130"/>
    <w:sectPr w:rsidR="008E2130" w:rsidSect="00466EA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A2"/>
    <w:rsid w:val="003E0843"/>
    <w:rsid w:val="00466EA2"/>
    <w:rsid w:val="00610575"/>
    <w:rsid w:val="008E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6505">
      <w:bodyDiv w:val="1"/>
      <w:marLeft w:val="0"/>
      <w:marRight w:val="0"/>
      <w:marTop w:val="0"/>
      <w:marBottom w:val="0"/>
      <w:divBdr>
        <w:top w:val="none" w:sz="0" w:space="0" w:color="auto"/>
        <w:left w:val="none" w:sz="0" w:space="0" w:color="auto"/>
        <w:bottom w:val="none" w:sz="0" w:space="0" w:color="auto"/>
        <w:right w:val="none" w:sz="0" w:space="0" w:color="auto"/>
      </w:divBdr>
      <w:divsChild>
        <w:div w:id="2097167011">
          <w:marLeft w:val="0"/>
          <w:marRight w:val="0"/>
          <w:marTop w:val="0"/>
          <w:marBottom w:val="0"/>
          <w:divBdr>
            <w:top w:val="none" w:sz="0" w:space="0" w:color="auto"/>
            <w:left w:val="none" w:sz="0" w:space="0" w:color="auto"/>
            <w:bottom w:val="none" w:sz="0" w:space="0" w:color="auto"/>
            <w:right w:val="none" w:sz="0" w:space="0" w:color="auto"/>
          </w:divBdr>
          <w:divsChild>
            <w:div w:id="1679232301">
              <w:marLeft w:val="0"/>
              <w:marRight w:val="0"/>
              <w:marTop w:val="0"/>
              <w:marBottom w:val="0"/>
              <w:divBdr>
                <w:top w:val="none" w:sz="0" w:space="0" w:color="auto"/>
                <w:left w:val="none" w:sz="0" w:space="0" w:color="auto"/>
                <w:bottom w:val="none" w:sz="0" w:space="0" w:color="auto"/>
                <w:right w:val="none" w:sz="0" w:space="0" w:color="auto"/>
              </w:divBdr>
              <w:divsChild>
                <w:div w:id="149519051">
                  <w:marLeft w:val="0"/>
                  <w:marRight w:val="0"/>
                  <w:marTop w:val="0"/>
                  <w:marBottom w:val="0"/>
                  <w:divBdr>
                    <w:top w:val="none" w:sz="0" w:space="0" w:color="auto"/>
                    <w:left w:val="none" w:sz="0" w:space="0" w:color="auto"/>
                    <w:bottom w:val="none" w:sz="0" w:space="0" w:color="auto"/>
                    <w:right w:val="none" w:sz="0" w:space="0" w:color="auto"/>
                  </w:divBdr>
                </w:div>
                <w:div w:id="20620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ef.li/?http://list.rusada.ru/" TargetMode="External"/><Relationship Id="rId13" Type="http://schemas.openxmlformats.org/officeDocument/2006/relationships/hyperlink" Target="https://href.li/?https://newrusada.triag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ef.li/?https://newrusada.triagonal.net/" TargetMode="External"/><Relationship Id="rId12" Type="http://schemas.openxmlformats.org/officeDocument/2006/relationships/hyperlink" Target="https://href.li/?http://list.rusada.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href.li/?https://www.wada-ama.org/sites/default/files/resources/files/wada_complete_pack_6a.pdf" TargetMode="External"/><Relationship Id="rId1" Type="http://schemas.openxmlformats.org/officeDocument/2006/relationships/styles" Target="styles.xml"/><Relationship Id="rId6" Type="http://schemas.openxmlformats.org/officeDocument/2006/relationships/hyperlink" Target="https://href.li/?https://newrusada.triago" TargetMode="External"/><Relationship Id="rId11" Type="http://schemas.openxmlformats.org/officeDocument/2006/relationships/hyperlink" Target="https://href.li/?https://newrusada.triagonal.net/" TargetMode="External"/><Relationship Id="rId5" Type="http://schemas.openxmlformats.org/officeDocument/2006/relationships/hyperlink" Target="https://href.li/?http://list.rusada.ru/" TargetMode="External"/><Relationship Id="rId15" Type="http://schemas.openxmlformats.org/officeDocument/2006/relationships/hyperlink" Target="https://href.li/?https://www.wada-ama.org/sites/default/files/resources/files/wada_complete_pack_6a.pdf" TargetMode="External"/><Relationship Id="rId10" Type="http://schemas.openxmlformats.org/officeDocument/2006/relationships/hyperlink" Target="https://href.li/?https://newrusada.triagonal.net/" TargetMode="External"/><Relationship Id="rId4" Type="http://schemas.openxmlformats.org/officeDocument/2006/relationships/webSettings" Target="webSettings.xml"/><Relationship Id="rId9" Type="http://schemas.openxmlformats.org/officeDocument/2006/relationships/hyperlink" Target="https://href.li/?https://newrusada.triago" TargetMode="External"/><Relationship Id="rId14" Type="http://schemas.openxmlformats.org/officeDocument/2006/relationships/hyperlink" Target="https://href.li/?https://newrusada.triagonal.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79605</dc:creator>
  <cp:lastModifiedBy>Пользователь</cp:lastModifiedBy>
  <cp:revision>2</cp:revision>
  <dcterms:created xsi:type="dcterms:W3CDTF">2023-04-25T11:14:00Z</dcterms:created>
  <dcterms:modified xsi:type="dcterms:W3CDTF">2023-04-25T11:14:00Z</dcterms:modified>
</cp:coreProperties>
</file>